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D5" w:rsidRDefault="00C94AE9" w:rsidP="00C94AE9">
      <w:pPr>
        <w:pStyle w:val="1"/>
        <w:jc w:val="center"/>
      </w:pPr>
      <w:r w:rsidRPr="00C94AE9">
        <w:t>Сравнительная морфология кровеносных систем у различных видов животных</w:t>
      </w:r>
    </w:p>
    <w:p w:rsidR="00C94AE9" w:rsidRDefault="00C94AE9" w:rsidP="00C94AE9"/>
    <w:p w:rsidR="00C94AE9" w:rsidRDefault="00C94AE9" w:rsidP="00C94AE9">
      <w:bookmarkStart w:id="0" w:name="_GoBack"/>
      <w:r>
        <w:t>Сравнительная морфология кровеносных систем различных видов животных является важным аспектом биологического исследования и позволяет понять разнообразие адаптаций, связанных с транспортировкой крови и кислорода в организмах. Кровеносная система играет центральную роль в жизнеобеспечении организмов, обеспечивая перенос питательных веществ,</w:t>
      </w:r>
      <w:r>
        <w:t xml:space="preserve"> газов и других важных молекул.</w:t>
      </w:r>
    </w:p>
    <w:p w:rsidR="00C94AE9" w:rsidRDefault="00C94AE9" w:rsidP="00C94AE9">
      <w:r>
        <w:t xml:space="preserve">У позвоночных животных, таких как человек, млекопитающие, птицы и рептилии, кровеносная система представлена закрытой сетью кровеносных сосудов. Она включает в себя артерии, вены и капилляры. Артерии переносят кислород и питательные вещества от сердца к органам и тканям, вены возвращают </w:t>
      </w:r>
      <w:proofErr w:type="spellStart"/>
      <w:r>
        <w:t>деоксигенированную</w:t>
      </w:r>
      <w:proofErr w:type="spellEnd"/>
      <w:r>
        <w:t xml:space="preserve"> кровь обратно к сердцу, а капилляры обеспечивают обмен газами и питательными веществами между кровью и тканями. У человека и многих млекопитающих есть четыре камеры в сердце, что позволяет разделять кровот</w:t>
      </w:r>
      <w:r>
        <w:t>ок на системный и легочный.</w:t>
      </w:r>
    </w:p>
    <w:p w:rsidR="00C94AE9" w:rsidRDefault="00C94AE9" w:rsidP="00C94AE9">
      <w:r>
        <w:t xml:space="preserve">У некоторых беспозвоночных, таких как насекомые, кровеносная система может быть открытой. Это означает, что кровь циркулирует в специальных полостях, называемых </w:t>
      </w:r>
      <w:proofErr w:type="spellStart"/>
      <w:r>
        <w:t>гемолимфой</w:t>
      </w:r>
      <w:proofErr w:type="spellEnd"/>
      <w:r>
        <w:t xml:space="preserve">, и она не всегда заключена в сосудах. </w:t>
      </w:r>
      <w:proofErr w:type="spellStart"/>
      <w:r>
        <w:t>Гемолимфа</w:t>
      </w:r>
      <w:proofErr w:type="spellEnd"/>
      <w:r>
        <w:t xml:space="preserve"> выполняет функции транспорта кислорода и питательных веществ, а также участвует в иммунной системе. У таких организмов, как многие морские беспозвоночные, такие как моллюски и ракообразные, ест</w:t>
      </w:r>
      <w:r>
        <w:t>ь открытая кровеносная система.</w:t>
      </w:r>
    </w:p>
    <w:p w:rsidR="00C94AE9" w:rsidRDefault="00C94AE9" w:rsidP="00C94AE9">
      <w:r>
        <w:t>У рыб, включая хрящевых и костистых рыб, кровеносная система также имеет свои особенности. У них обычно есть одна насосная камера, сердце, которая приводит к тому, что кровь циркулирует в одном направлении. У некоторых хрящевых рыб, например, акул, кровеносная система может быть более простой</w:t>
      </w:r>
      <w:r>
        <w:t xml:space="preserve"> и менее специализированной.</w:t>
      </w:r>
    </w:p>
    <w:p w:rsidR="00C94AE9" w:rsidRDefault="00C94AE9" w:rsidP="00C94AE9">
      <w:r>
        <w:t>Сравнительное изучение морфологии кровеносных систем разных видов животных помогает ученым понять, как разнообразие форм и функций кровеносных систем связано с разными экологическими адаптациями. Это знание имеет практическое применение в медицине, ветеринарии и экологии, и оно способствует более глубокому пониманию биологических процессов в организмах разных видов.</w:t>
      </w:r>
    </w:p>
    <w:p w:rsidR="00C94AE9" w:rsidRDefault="00C94AE9" w:rsidP="00C94AE9">
      <w:r>
        <w:t>Дополнительно стоит отметить, что морфология кров</w:t>
      </w:r>
      <w:r>
        <w:t>еносных систем в различных видах</w:t>
      </w:r>
      <w:r>
        <w:t xml:space="preserve"> животных может быть сильно связана с их образом жизни и экологическими требованиями. Например, у животных, ведущих активный образ жизни и требующих большого объема кислорода, кровеносная система может быть более разветвленной и эффективной. Это наблюдается, например, у птиц, у которых высокий метаболизм и потребность в кислороде во время полета. Их сердце и кровеносная система разработаны так, чтобы обеспечить достаточное </w:t>
      </w:r>
      <w:r>
        <w:t>количество кислорода и энергии.</w:t>
      </w:r>
    </w:p>
    <w:p w:rsidR="00C94AE9" w:rsidRDefault="00C94AE9" w:rsidP="00C94AE9">
      <w:r>
        <w:t>Кровеносные системы также могут быть адаптированы к конкретным экологическим условиям. Например, у животных, обитающих в горных районах, где атмосферное давление ниже, кровеносная система может быть адаптирована к низкому давлению, чтобы обеспечить э</w:t>
      </w:r>
      <w:r>
        <w:t>ффективный транспорт кислорода.</w:t>
      </w:r>
    </w:p>
    <w:p w:rsidR="00C94AE9" w:rsidRDefault="00C94AE9" w:rsidP="00C94AE9">
      <w:r>
        <w:t>Исследования морфологии кровеносных систем также имеют важное значение в медицине. Понимание строения и функций кровеносных систем разных видов животных может помочь в разработке методов лечения и диагностики заболеваний как у людей, так и у животных.</w:t>
      </w:r>
    </w:p>
    <w:p w:rsidR="00C94AE9" w:rsidRPr="00C94AE9" w:rsidRDefault="00C94AE9" w:rsidP="00C94AE9">
      <w:r>
        <w:lastRenderedPageBreak/>
        <w:t>Итак, сравнительное изучение морфологии кровеносных систем различных видов животных позволяет нам лучше понять адаптации и эволюцию организмов в различных средах и условиях. Это знание имеет фундаментальное значение для науки и практическое применение в разных областях биологии и медицины.</w:t>
      </w:r>
      <w:bookmarkEnd w:id="0"/>
    </w:p>
    <w:sectPr w:rsidR="00C94AE9" w:rsidRPr="00C9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D5"/>
    <w:rsid w:val="00847AD5"/>
    <w:rsid w:val="00C9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9C3B"/>
  <w15:chartTrackingRefBased/>
  <w15:docId w15:val="{57971821-B4AD-47D9-A6DC-DB03234F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A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2023-11-28T04:00:00Z</dcterms:created>
  <dcterms:modified xsi:type="dcterms:W3CDTF">2023-11-28T04:02:00Z</dcterms:modified>
</cp:coreProperties>
</file>