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46" w:rsidRDefault="002C1DBA" w:rsidP="002C1DBA">
      <w:pPr>
        <w:pStyle w:val="1"/>
        <w:jc w:val="center"/>
      </w:pPr>
      <w:r w:rsidRPr="002C1DBA">
        <w:t>Морфология и развитие крыльев у насекомых</w:t>
      </w:r>
    </w:p>
    <w:p w:rsidR="002C1DBA" w:rsidRDefault="002C1DBA" w:rsidP="002C1DBA"/>
    <w:p w:rsidR="002C1DBA" w:rsidRDefault="002C1DBA" w:rsidP="002C1DBA">
      <w:bookmarkStart w:id="0" w:name="_GoBack"/>
      <w:r>
        <w:t>Крылья у насекомых являются одной из наиболее важных и удивительных морфологических особенностей этой группы организмов. Они выполняют ряд ключевых функций, таких как летание, защита и миграция, и представляют собой объект интенсивных исследований в област</w:t>
      </w:r>
      <w:r>
        <w:t>и морфологии и эволюции.</w:t>
      </w:r>
    </w:p>
    <w:p w:rsidR="002C1DBA" w:rsidRDefault="002C1DBA" w:rsidP="002C1DBA">
      <w:r>
        <w:t>Крылья насекомых представляют собой легкие и устойчивые структуры, которые обычно состоят из хитинового каркаса и покрыты мембраной. Морфология крыльев может сильно различаться в зависимости от вида насекомого и его специфических потребностей. Например, у жуков крылья часто жесткие и служат защитной оболочкой, в то время как у бабочек они более неж</w:t>
      </w:r>
      <w:r>
        <w:t>ные и используются для летания.</w:t>
      </w:r>
    </w:p>
    <w:p w:rsidR="002C1DBA" w:rsidRDefault="002C1DBA" w:rsidP="002C1DBA">
      <w:r>
        <w:t xml:space="preserve">Развитие крыльев у насекомых происходит в ходе метаморфозы, процесса, включающего несколько стадий, таких как </w:t>
      </w:r>
      <w:proofErr w:type="spellStart"/>
      <w:r>
        <w:t>гусеничка</w:t>
      </w:r>
      <w:proofErr w:type="spellEnd"/>
      <w:r>
        <w:t>, куколка и взрослое насекомое. Крылья обычно формируются во взрослой стадии и развиваются внутри куколки. Они начинают разворачиваться и надуваться после выхода насекомого из куколки и начинают функционировать после отверждения хитиновой о</w:t>
      </w:r>
      <w:r>
        <w:t>болочки.</w:t>
      </w:r>
    </w:p>
    <w:p w:rsidR="002C1DBA" w:rsidRDefault="002C1DBA" w:rsidP="002C1DBA">
      <w:r>
        <w:t>У насекомых существует огромное разнообразие форм и типов крыльев, что позволяет им адаптироваться к разным условиям среды. У одних насекомых крылья могут быть прозрачными и обладать высокой маневренностью для активного летания, в то время как у других они могут быть более плотными и служить скорее для длительных перелетов. Крылья также могут быть разнообразной формы, включая крылья-пластинки, кры</w:t>
      </w:r>
      <w:r>
        <w:t>лья-перья и крылья с мембраной.</w:t>
      </w:r>
    </w:p>
    <w:p w:rsidR="002C1DBA" w:rsidRDefault="002C1DBA" w:rsidP="002C1DBA">
      <w:r>
        <w:t>Морфология и развитие крыльев у насекомых являются предметом многих исследований в области биологии и эволюции. Ученые изучают эти адаптации для летания и защиты, а также их эволюционное происхождение и связь с другими морфологическими характеристиками насекомых. Эти исследования позволяют лучше понять разнообразие жизни на Земле и процессы, лежащие в осн</w:t>
      </w:r>
      <w:r>
        <w:t>ове ее биологического развития.</w:t>
      </w:r>
    </w:p>
    <w:p w:rsidR="002C1DBA" w:rsidRDefault="002C1DBA" w:rsidP="002C1DBA">
      <w:r>
        <w:t xml:space="preserve">Кроме того, морфология и развитие крыльев у насекомых имеют практическое значение. Например, изучение структуры и функции крыльев может вдохновить разработку новых технологий в области авиации и робототехники. Насекомые уже давно служат источником вдохновения для создания беспилотных летательных аппаратов и </w:t>
      </w:r>
      <w:proofErr w:type="spellStart"/>
      <w:r>
        <w:t>микророботов</w:t>
      </w:r>
      <w:proofErr w:type="spellEnd"/>
      <w:r>
        <w:t>, способных летать и маневрироват</w:t>
      </w:r>
      <w:r>
        <w:t>ь в ограниченных пространствах.</w:t>
      </w:r>
    </w:p>
    <w:p w:rsidR="002C1DBA" w:rsidRDefault="002C1DBA" w:rsidP="002C1DBA">
      <w:r>
        <w:t>Таким образом, морфология и развитие крыльев у насекомых представляют собой удивительный объект исследований, который помогает расширить наше знание о биологическом мире, а также вдохновляет на разработку новых технологий и инноваций. Эта область науки продолжает привлекать внимание ученых и исследователей, и ее значимость неизменно высока в контексте биологических исследований и технологических достижений.</w:t>
      </w:r>
    </w:p>
    <w:p w:rsidR="002C1DBA" w:rsidRDefault="002C1DBA" w:rsidP="002C1DBA">
      <w:r>
        <w:t>Развитие и морфология крыльев у насекомых подчеркивают удивительные адаптации, которые позволяют этой группе организмов успешно занимать разнообразные экологические ниши. От маленьких пчел, мастерски собирающих нектар с цветов, до стремительных стрекоз, охотящихся в воздухе, крылья насекомых демонстрируют невероятн</w:t>
      </w:r>
      <w:r>
        <w:t>ую разнообразие форм и функций.</w:t>
      </w:r>
    </w:p>
    <w:p w:rsidR="002C1DBA" w:rsidRDefault="002C1DBA" w:rsidP="002C1DBA">
      <w:r>
        <w:t xml:space="preserve">Морфология крыльев также имеет значение для систематики и классификации насекомых. Форма и характеристики крыльев могут быть важными признаками для определения видов и родов, что помогает </w:t>
      </w:r>
      <w:proofErr w:type="spellStart"/>
      <w:r>
        <w:t>таксономистам</w:t>
      </w:r>
      <w:proofErr w:type="spellEnd"/>
      <w:r>
        <w:t xml:space="preserve"> в идентификации и классификации огромного разнообразия насекомых.</w:t>
      </w:r>
    </w:p>
    <w:p w:rsidR="002C1DBA" w:rsidRDefault="002C1DBA" w:rsidP="002C1DBA">
      <w:r>
        <w:lastRenderedPageBreak/>
        <w:t>Однако развитие крыльев также олицетворяет удивительные биологические загадки. Как, например, метаморфоза от гусеницы или личинки до взрослого насекомого, включая формирование и развертывание крыльев внутри куколки, остается объектом исследования. Понимание молекулярных и генетических механизмов, лежащих в основе развития крыльев, может иметь важное зн</w:t>
      </w:r>
      <w:r>
        <w:t>ачение для биологии и медицины.</w:t>
      </w:r>
    </w:p>
    <w:p w:rsidR="002C1DBA" w:rsidRDefault="002C1DBA" w:rsidP="002C1DBA">
      <w:r>
        <w:t>Исследования в области морфологии и развития крыльев у насекомых также способствуют более глубокому пониманию процессов эволюции. Они позволяют ученым изучать изменения в структуре и функции крыльев в течение долгого времени и выявлять закономерности в адаптациях, связанных с</w:t>
      </w:r>
      <w:r>
        <w:t xml:space="preserve"> летанием, защитой и миграцией.</w:t>
      </w:r>
    </w:p>
    <w:p w:rsidR="002C1DBA" w:rsidRPr="002C1DBA" w:rsidRDefault="002C1DBA" w:rsidP="002C1DBA">
      <w:r>
        <w:t>В заключение, морфология и развитие крыльев у насекомых представляют собой захватывающее исследовательское поле, которое позволяет лучше понять адаптации этой группы организмов к разнообразным экологическим условиям. Они также могут служить источником вдохновения для разработки новых технологий и подходов в биологии, робототехнике и авиации. Эта область науки продолжает расширять наши знания о природе и разнообразии жизни на Земле.</w:t>
      </w:r>
      <w:bookmarkEnd w:id="0"/>
    </w:p>
    <w:sectPr w:rsidR="002C1DBA" w:rsidRPr="002C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46"/>
    <w:rsid w:val="002C1DBA"/>
    <w:rsid w:val="0061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8AA6"/>
  <w15:chartTrackingRefBased/>
  <w15:docId w15:val="{508318A6-2F06-4868-B378-2915134F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2023-11-28T17:06:00Z</dcterms:created>
  <dcterms:modified xsi:type="dcterms:W3CDTF">2023-11-28T17:08:00Z</dcterms:modified>
</cp:coreProperties>
</file>