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28" w:rsidRDefault="003643FC" w:rsidP="003643FC">
      <w:pPr>
        <w:pStyle w:val="1"/>
        <w:jc w:val="center"/>
      </w:pPr>
      <w:r w:rsidRPr="003643FC">
        <w:t>Уклонение от налогов</w:t>
      </w:r>
      <w:r>
        <w:t>:</w:t>
      </w:r>
      <w:r w:rsidRPr="003643FC">
        <w:t xml:space="preserve"> методы борьбы и превенции</w:t>
      </w:r>
    </w:p>
    <w:p w:rsidR="003643FC" w:rsidRDefault="003643FC" w:rsidP="003643FC"/>
    <w:p w:rsidR="003643FC" w:rsidRDefault="003643FC" w:rsidP="003643FC">
      <w:bookmarkStart w:id="0" w:name="_GoBack"/>
      <w:r>
        <w:t xml:space="preserve">Уклонение от налогов является серьезной проблемой для государств и их бюджетов. Это процесс, при котором физические лица и организации пытаются уклониться от законных налоговых обязательств и уменьшить свою налоговую нагрузку. Уклонение от налогов может иметь различные формы и методы, и оно оказывает негативное воздействие на экономику, социальное развитие </w:t>
      </w:r>
      <w:r>
        <w:t>и бюджетные ресурсы государств.</w:t>
      </w:r>
    </w:p>
    <w:p w:rsidR="003643FC" w:rsidRDefault="003643FC" w:rsidP="003643FC">
      <w:r>
        <w:t>Одним из основных методов уклонения от налогов является скрытие доходов. Физические лица и компании могут умышленно не декларировать часть своего дохода или использовать несанкционированные методы учета, чтобы занизить сумму налоговых обязательств. Это может включать в себя такие практики, как офшорные счета, фикти</w:t>
      </w:r>
      <w:r>
        <w:t>вные сделки и сокрытие активов.</w:t>
      </w:r>
    </w:p>
    <w:p w:rsidR="003643FC" w:rsidRDefault="003643FC" w:rsidP="003643FC">
      <w:r>
        <w:t>Для борьбы с уклонением от налогов государства разрабатывают различные методы и стратегии. Одним из ключевых элементов является ужесточение законодательства и наказания за налоговые преступления. Эффективные санкции и наказания могут служить отпугивающими мерами и пред</w:t>
      </w:r>
      <w:r>
        <w:t>отвращать уклонение от налогов.</w:t>
      </w:r>
    </w:p>
    <w:p w:rsidR="003643FC" w:rsidRDefault="003643FC" w:rsidP="003643FC">
      <w:r>
        <w:t xml:space="preserve">Другим методом борьбы с уклонением от налогов является улучшение системы налоговой администрации и контроля. Это включает в себя совершенствование механизмов аудита, мониторинга и проверки налоговых обязательств. Государства могут использовать современные технологии и аналитические инструменты для выявления </w:t>
      </w:r>
      <w:r>
        <w:t>налоговых нарушений и аномалий.</w:t>
      </w:r>
    </w:p>
    <w:p w:rsidR="003643FC" w:rsidRDefault="003643FC" w:rsidP="003643FC">
      <w:r>
        <w:t>Превентивные меры также играют важную роль в борьбе с уклонением от налогов. Это включает в себя налоговое просвещение и образование, чтобы предприятия и граждане понимали свои налоговые обязательства и права. Государства могут также предоставлять более прозрачную информацию о налоговых</w:t>
      </w:r>
      <w:r>
        <w:t xml:space="preserve"> ставках и процедурах.</w:t>
      </w:r>
    </w:p>
    <w:p w:rsidR="003643FC" w:rsidRDefault="003643FC" w:rsidP="003643FC">
      <w:r>
        <w:t>Международное сотрудничество также играет важную роль в предотвращении уклонения от налогов. Многие страны сотрудничают для обмена информацией о финансовых счетах и доходах граждан за рубежом, чтобы предотвратить скрытие доходов в офшорных зонах.</w:t>
      </w:r>
    </w:p>
    <w:p w:rsidR="003643FC" w:rsidRDefault="003643FC" w:rsidP="003643FC">
      <w:r>
        <w:t>Дополнительно следует отметить, что уклонение от налогов может иметь масштабные последствия для экономики и общества. Во-первых, это снижение доходов в государственный бюджет, что ограничивает возможности государства в финансировании социальных программ, образования, здравоохранения и инфраструктуры. В результате увеличивается неравенство и уху</w:t>
      </w:r>
      <w:r>
        <w:t>дшается качество жизни граждан.</w:t>
      </w:r>
    </w:p>
    <w:p w:rsidR="003643FC" w:rsidRDefault="003643FC" w:rsidP="003643FC">
      <w:r>
        <w:t xml:space="preserve">Во-вторых, уклонение от налогов может искривлять рынок и конкуренцию. Компании, которые не уклоняются от налогов, могут оказываться в менее выгодном положении по сравнению с теми, которые практикуют такие нарушения. Это может создавать несправедливые условия для бизнеса </w:t>
      </w:r>
      <w:r>
        <w:t>и тормозить экономический рост.</w:t>
      </w:r>
    </w:p>
    <w:p w:rsidR="003643FC" w:rsidRDefault="003643FC" w:rsidP="003643FC">
      <w:r>
        <w:t>В-третьих, уклонение от налогов может подрывать доверие граждан к системе налогообложения и правительству в целом. Если граждане видят, что некоторые богатые и крупные компании уклоняются от налогов, это может вызывать недовольс</w:t>
      </w:r>
      <w:r>
        <w:t>тво и даже социальные протесты.</w:t>
      </w:r>
    </w:p>
    <w:p w:rsidR="003643FC" w:rsidRDefault="003643FC" w:rsidP="003643FC">
      <w:r>
        <w:t>В этом контексте борьба с уклонением от налогов становится важной частью налоговой политики государства. Эффективные методы борьбы с уклонением от налогов, включая ужесточение наказаний, улучшение налоговой администрации и налоговое просвещение, помогают не только собирать необходимые налоговые доходы, но и обеспечивать справедливость и устойчивость налоговой системы.</w:t>
      </w:r>
    </w:p>
    <w:p w:rsidR="003643FC" w:rsidRPr="003643FC" w:rsidRDefault="003643FC" w:rsidP="003643FC">
      <w:r>
        <w:lastRenderedPageBreak/>
        <w:t>В заключение, уклонение от налогов представляет серьезную угрозу для финансовой стабильности и развития государств. Борьба с этой проблемой требует комплексного подхода, включая ужесточение законодательства, улучшение налоговой администрации, превентивные меры и международное сотрудничество. Эффективная борьба с уклонением от налогов позволяет обеспечить справедливое распределение налоговой нагрузки и обеспечить достаточные ресурсы для социальных и экономических нужд государства и общества.</w:t>
      </w:r>
      <w:bookmarkEnd w:id="0"/>
    </w:p>
    <w:sectPr w:rsidR="003643FC" w:rsidRPr="0036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28"/>
    <w:rsid w:val="003643FC"/>
    <w:rsid w:val="006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966F"/>
  <w15:chartTrackingRefBased/>
  <w15:docId w15:val="{5309449C-CE93-4C9B-9C73-7A2A86A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2023-11-28T18:50:00Z</dcterms:created>
  <dcterms:modified xsi:type="dcterms:W3CDTF">2023-11-28T18:51:00Z</dcterms:modified>
</cp:coreProperties>
</file>