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05" w:rsidRDefault="00F02A88" w:rsidP="00F02A88">
      <w:pPr>
        <w:pStyle w:val="1"/>
        <w:jc w:val="center"/>
      </w:pPr>
      <w:r w:rsidRPr="00F02A88">
        <w:t xml:space="preserve">Налоговые </w:t>
      </w:r>
      <w:proofErr w:type="spellStart"/>
      <w:r w:rsidRPr="00F02A88">
        <w:t>раевидения</w:t>
      </w:r>
      <w:proofErr w:type="spellEnd"/>
      <w:r>
        <w:t>:</w:t>
      </w:r>
      <w:r w:rsidRPr="00F02A88">
        <w:t xml:space="preserve"> причины и последствия</w:t>
      </w:r>
    </w:p>
    <w:p w:rsidR="00F02A88" w:rsidRDefault="00F02A88" w:rsidP="00F02A88"/>
    <w:p w:rsidR="00F02A88" w:rsidRDefault="00F02A88" w:rsidP="00F02A88">
      <w:bookmarkStart w:id="0" w:name="_GoBack"/>
      <w:r>
        <w:t xml:space="preserve">Налоговые </w:t>
      </w:r>
      <w:proofErr w:type="spellStart"/>
      <w:r>
        <w:t>раевидения</w:t>
      </w:r>
      <w:proofErr w:type="spellEnd"/>
      <w:r>
        <w:t xml:space="preserve">, также известные как оффшорные зоны или налоговые убежища, представляют собой юрисдикции или территории, которые предлагают низкие налоговые ставки и выгодные налоговые условия для резидентов и компаний, зарегистрированных на их территории. Существует ряд причин, по которым лица и компании могут выбирать налоговые </w:t>
      </w:r>
      <w:proofErr w:type="spellStart"/>
      <w:r>
        <w:t>раевидения</w:t>
      </w:r>
      <w:proofErr w:type="spellEnd"/>
      <w:r>
        <w:t xml:space="preserve"> в качестве места регистрации или учреждения. В этом контексте также возникают разнообразные последствия, которые оказывают воздействие на национальные и мировые эко</w:t>
      </w:r>
      <w:r>
        <w:t>номические системы.</w:t>
      </w:r>
    </w:p>
    <w:p w:rsidR="00F02A88" w:rsidRDefault="00F02A88" w:rsidP="00F02A88">
      <w:r>
        <w:t xml:space="preserve">Одной из основных причин использования налоговых </w:t>
      </w:r>
      <w:proofErr w:type="spellStart"/>
      <w:r>
        <w:t>раевидений</w:t>
      </w:r>
      <w:proofErr w:type="spellEnd"/>
      <w:r>
        <w:t xml:space="preserve"> является возможность минимизации налоговых обязательств. Низкие налоговые ставки и широкие налоговые льготы, предоставляемые такими территориями, позволяют резидентам и компаниям снизить свои налоговые расходы. Это особенно актуально для крупных многонациональных корпораций, которые могут перемещать прибыль и активы в налоговые </w:t>
      </w:r>
      <w:proofErr w:type="spellStart"/>
      <w:r>
        <w:t>раевидения</w:t>
      </w:r>
      <w:proofErr w:type="spellEnd"/>
      <w:r>
        <w:t xml:space="preserve"> с целью уме</w:t>
      </w:r>
      <w:r>
        <w:t>ньшения налоговых обязательств.</w:t>
      </w:r>
    </w:p>
    <w:p w:rsidR="00F02A88" w:rsidRDefault="00F02A88" w:rsidP="00F02A88">
      <w:r>
        <w:t xml:space="preserve">Другой причиной выбора налоговых </w:t>
      </w:r>
      <w:proofErr w:type="spellStart"/>
      <w:r>
        <w:t>раевидений</w:t>
      </w:r>
      <w:proofErr w:type="spellEnd"/>
      <w:r>
        <w:t xml:space="preserve"> является конфиденциальность и анонимность. Многие из этих юрисдикций предоставляют высокий уровень конфиденциальности владельцев компаний и их финансовых операций. Это может быть привлекательным для лиц, желающих скрыть свои финансовые активы от налоговых органов, кредиторов или</w:t>
      </w:r>
      <w:r>
        <w:t xml:space="preserve"> судебных органов.</w:t>
      </w:r>
    </w:p>
    <w:p w:rsidR="00F02A88" w:rsidRDefault="00F02A88" w:rsidP="00F02A88">
      <w:r>
        <w:t xml:space="preserve">Следует отметить, что использование налоговых </w:t>
      </w:r>
      <w:proofErr w:type="spellStart"/>
      <w:r>
        <w:t>раевидений</w:t>
      </w:r>
      <w:proofErr w:type="spellEnd"/>
      <w:r>
        <w:t xml:space="preserve"> может иметь ряд отрицательных последствий. Во-первых, оно может приводить к утрате налоговых доходов для стран, где резиденты и компании могли бы платить налоги. Это влияет на бюджетные ресурсы государства и может создавать дополнительную налоговую нагрузку</w:t>
      </w:r>
      <w:r>
        <w:t xml:space="preserve"> для других налогоплательщиков.</w:t>
      </w:r>
    </w:p>
    <w:p w:rsidR="00F02A88" w:rsidRDefault="00F02A88" w:rsidP="00F02A88">
      <w:r>
        <w:t xml:space="preserve">Во-вторых, налоговые </w:t>
      </w:r>
      <w:proofErr w:type="spellStart"/>
      <w:r>
        <w:t>раевидения</w:t>
      </w:r>
      <w:proofErr w:type="spellEnd"/>
      <w:r>
        <w:t xml:space="preserve"> могут способствовать неравенству в распределении богатства. Те, кто имеют доступ к использованию таких юрисдикций, могут существенно снизить свои налоговые обязательства, в то время как обычные граждане и малые предприятия могут продолжать нести б</w:t>
      </w:r>
      <w:r>
        <w:t>олее высокие налоговые бремена.</w:t>
      </w:r>
    </w:p>
    <w:p w:rsidR="00F02A88" w:rsidRDefault="00F02A88" w:rsidP="00F02A88">
      <w:r>
        <w:t xml:space="preserve">Налоговые </w:t>
      </w:r>
      <w:proofErr w:type="spellStart"/>
      <w:r>
        <w:t>раевидения</w:t>
      </w:r>
      <w:proofErr w:type="spellEnd"/>
      <w:r>
        <w:t xml:space="preserve"> также привлекают внимание международных организаций и государств, которые проводят меры для борьбы с налоговой уклончивостью и обеспечения прозрачности в финансовых операциях. Такие действия включают в себя обмен информацией о финансовых счетах, внедрение </w:t>
      </w:r>
      <w:proofErr w:type="spellStart"/>
      <w:r>
        <w:t>антиотмывательных</w:t>
      </w:r>
      <w:proofErr w:type="spellEnd"/>
      <w:r>
        <w:t xml:space="preserve"> и антитеррористических мер и регулирование налоговых </w:t>
      </w:r>
      <w:proofErr w:type="spellStart"/>
      <w:r>
        <w:t>раевидений</w:t>
      </w:r>
      <w:proofErr w:type="spellEnd"/>
      <w:r>
        <w:t>.</w:t>
      </w:r>
    </w:p>
    <w:p w:rsidR="00F02A88" w:rsidRDefault="00F02A88" w:rsidP="00F02A88">
      <w:r>
        <w:t xml:space="preserve">Дополнительно стоит отметить, что налоговые </w:t>
      </w:r>
      <w:proofErr w:type="spellStart"/>
      <w:r>
        <w:t>раевидения</w:t>
      </w:r>
      <w:proofErr w:type="spellEnd"/>
      <w:r>
        <w:t xml:space="preserve"> могут также способствовать отмыванию денег и коррупции. Поскольку они обеспечивают высокий уровень конфиденциальности, они могут быть использованы для сокрытия незаконных активов и финансовых операций. Это создает угрозу для финансовой стабильности и законности как внутри ст</w:t>
      </w:r>
      <w:r>
        <w:t>раны, так и в мировом масштабе.</w:t>
      </w:r>
    </w:p>
    <w:p w:rsidR="00F02A88" w:rsidRDefault="00F02A88" w:rsidP="00F02A88">
      <w:r>
        <w:t xml:space="preserve">Кроме того, налоговые </w:t>
      </w:r>
      <w:proofErr w:type="spellStart"/>
      <w:r>
        <w:t>раевидения</w:t>
      </w:r>
      <w:proofErr w:type="spellEnd"/>
      <w:r>
        <w:t xml:space="preserve"> также могут приводить к нарушению прозрачности и справедливости в мировой экономике. Они позволяют корпорациям и богатым индивидуумам избегать уплаты налогов в странах, где они реально ведут свой бизнес или получают доход. Это может создавать дисбаланс и нарушать конкурентную среду</w:t>
      </w:r>
      <w:r>
        <w:t xml:space="preserve"> для других компаний и граждан.</w:t>
      </w:r>
    </w:p>
    <w:p w:rsidR="00F02A88" w:rsidRDefault="00F02A88" w:rsidP="00F02A88">
      <w:r>
        <w:t xml:space="preserve">Борьба с налоговыми </w:t>
      </w:r>
      <w:proofErr w:type="spellStart"/>
      <w:r>
        <w:t>раевидениями</w:t>
      </w:r>
      <w:proofErr w:type="spellEnd"/>
      <w:r>
        <w:t xml:space="preserve"> требует совместных усилий со стороны многих стран и международных организаций. Важно разрабатывать механизмы обмена информацией, ужесточать законодательство о борьбе с отмыванием денег и налоговой уклончивостью, а также </w:t>
      </w:r>
      <w:r>
        <w:lastRenderedPageBreak/>
        <w:t xml:space="preserve">повышать общественное сознание о негативных последствиях использования налоговых </w:t>
      </w:r>
      <w:proofErr w:type="spellStart"/>
      <w:r>
        <w:t>раевидений</w:t>
      </w:r>
      <w:proofErr w:type="spellEnd"/>
      <w:r>
        <w:t>. Это поможет создать более справедливую и устойчивую налоговую систему как на национальном, так и на мировом уровне.</w:t>
      </w:r>
    </w:p>
    <w:p w:rsidR="00F02A88" w:rsidRPr="00F02A88" w:rsidRDefault="00F02A88" w:rsidP="00F02A88">
      <w:r>
        <w:t xml:space="preserve">В заключение, налоговые </w:t>
      </w:r>
      <w:proofErr w:type="spellStart"/>
      <w:r>
        <w:t>раевидения</w:t>
      </w:r>
      <w:proofErr w:type="spellEnd"/>
      <w:r>
        <w:t xml:space="preserve"> предоставляют выгодные налоговые условия и конфиденциальность, но их использование может иметь негативные последствия для национальных бюджетов и обществ. Эта проблема требует внимания и действий как на национальном, так и на международном уровне для обеспечения более справедливой и прозрачной системы налогообложения.</w:t>
      </w:r>
      <w:bookmarkEnd w:id="0"/>
    </w:p>
    <w:sectPr w:rsidR="00F02A88" w:rsidRPr="00F0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05"/>
    <w:rsid w:val="00442305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7BB3"/>
  <w15:chartTrackingRefBased/>
  <w15:docId w15:val="{10C687E8-935D-445D-AA27-B5801831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2023-11-28T18:52:00Z</dcterms:created>
  <dcterms:modified xsi:type="dcterms:W3CDTF">2023-11-28T18:54:00Z</dcterms:modified>
</cp:coreProperties>
</file>