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C8" w:rsidRDefault="00C91902" w:rsidP="00C91902">
      <w:pPr>
        <w:pStyle w:val="1"/>
        <w:jc w:val="center"/>
      </w:pPr>
      <w:r w:rsidRPr="00C91902">
        <w:t>Роль неправительственных организаций в борьбе с наркоманией</w:t>
      </w:r>
    </w:p>
    <w:p w:rsidR="00C91902" w:rsidRDefault="00C91902" w:rsidP="00C91902"/>
    <w:p w:rsidR="00C91902" w:rsidRDefault="00C91902" w:rsidP="00C91902">
      <w:bookmarkStart w:id="0" w:name="_GoBack"/>
      <w:r>
        <w:t>Роль неправительственных организаций (НПО) в борьбе с наркоманией является весьма значительной и многогранной. НПО играют важную роль в различных аспектах профилактики, лечения и реабилитации наркозависимых, а также в осведомлении общества о проблеме нарко</w:t>
      </w:r>
      <w:r>
        <w:t>мании.</w:t>
      </w:r>
    </w:p>
    <w:p w:rsidR="00C91902" w:rsidRDefault="00C91902" w:rsidP="00C91902">
      <w:r>
        <w:t>Во-первых, НПО активно участвуют в разработке и реализации программ профилактики наркомании. Они организуют информационные кампании, образовательные мероприятия и тренинги, направленные на повышение осведомленности об опасностях употребления наркотиков. НПО также проводят работу с молодежью, помогая им развивать навыки принятия решений и укреплять устойчи</w:t>
      </w:r>
      <w:r>
        <w:t>вость к воздействию наркотиков.</w:t>
      </w:r>
    </w:p>
    <w:p w:rsidR="00C91902" w:rsidRDefault="00C91902" w:rsidP="00C91902">
      <w:r>
        <w:t>Во-вторых, НПО предоставляют поддержку и помощь наркозависимым и их семьям. Они создают центры реабилитации, где осуществляется медицинское и психологическое лечение, а также социальная реабилитация. НПО также могут предоставлять юридическую и психологическую помощь, а также оказыва</w:t>
      </w:r>
      <w:r>
        <w:t>ть поддержку в трудоустройстве.</w:t>
      </w:r>
    </w:p>
    <w:p w:rsidR="00C91902" w:rsidRDefault="00C91902" w:rsidP="00C91902">
      <w:r>
        <w:t>В-третьих, НПО играют важную роль в формировании общественного мнения о наркомании и борьбе с этой проблемой. Они часто выступают в качестве адвокатов наркозависимых, борются за их права и участвуют в создании законодательства, способствующего более эффективной борьбе с наркоманией. НПО также могут поднимать важные вопросы, связанные с доступностью лечения и профилактико</w:t>
      </w:r>
      <w:r>
        <w:t>й, и способствовать их решению.</w:t>
      </w:r>
    </w:p>
    <w:p w:rsidR="00C91902" w:rsidRDefault="00C91902" w:rsidP="00C91902">
      <w:r>
        <w:t>Важно отметить, что НПО могут действовать как на местном, так и на международном уровне. Они часто сотрудничают с государственными органами, медицинскими учреждениями и другими организациями, чтобы обеспечивать комплексный подход</w:t>
      </w:r>
      <w:r>
        <w:t xml:space="preserve"> к решению проблемы наркомании.</w:t>
      </w:r>
    </w:p>
    <w:p w:rsidR="00C91902" w:rsidRDefault="00C91902" w:rsidP="00C91902">
      <w:r>
        <w:t>Таким образом, роль неправительственных организаций в борьбе с наркоманией является неоценимой. Они вносят важный вклад в профилактику, лечение и реабилитацию наркозависимых, а также в осведомление общества о проблеме наркомании. Совместные усилия государства, НПО и других заинтересованных сторон способствуют более эффективной борьбе с этой серьезной проблемой.</w:t>
      </w:r>
    </w:p>
    <w:p w:rsidR="00C91902" w:rsidRDefault="00C91902" w:rsidP="00C91902">
      <w:r>
        <w:t>Кроме того, неправительственные организации могут выполнять важную функцию исследовательской и аналитической деятельности в области наркологии. Они могут проводить исследования, собирать статистические данные, анализировать тенденции и выявлять причины распространения наркомании. Эта информация является ценным ресурсом для разработки эффективных стратегий и</w:t>
      </w:r>
      <w:r>
        <w:t xml:space="preserve"> программ борьбы с наркоманией.</w:t>
      </w:r>
    </w:p>
    <w:p w:rsidR="00C91902" w:rsidRDefault="00C91902" w:rsidP="00C91902">
      <w:r>
        <w:t>Кроме того, неправительственные организации могут оказывать помощь и поддержку семьям, столкнувшимся с проблемой наркозависимости. Они проводят психологические консультации, групповые сессии и обучающие программы, направленные на укрепление семейных отношений и помощ</w:t>
      </w:r>
      <w:r>
        <w:t>ь родственникам наркозависимых.</w:t>
      </w:r>
    </w:p>
    <w:p w:rsidR="00C91902" w:rsidRDefault="00C91902" w:rsidP="00C91902">
      <w:r>
        <w:t>Следует отметить, что неправительственные организации часто финансируются через благотворительные взносы и гранты, что обеспечивает их независимость от государственных интересов. Это позволяет им эффективно выступать в защиту интересов наркозависимых и пров</w:t>
      </w:r>
      <w:r>
        <w:t>одить независимые исследования.</w:t>
      </w:r>
    </w:p>
    <w:p w:rsidR="00C91902" w:rsidRDefault="00C91902" w:rsidP="00C91902">
      <w:r>
        <w:t xml:space="preserve">Важно подчеркнуть, что роль неправительственных организаций в борьбе с наркоманией не заменяет государственные усилия, а дополняет их. Совместные усилия государственных и </w:t>
      </w:r>
      <w:r>
        <w:lastRenderedPageBreak/>
        <w:t xml:space="preserve">негосударственных </w:t>
      </w:r>
      <w:proofErr w:type="spellStart"/>
      <w:r>
        <w:t>акторов</w:t>
      </w:r>
      <w:proofErr w:type="spellEnd"/>
      <w:r>
        <w:t xml:space="preserve"> создают более эффективную и комплексную систему поддержки для нар</w:t>
      </w:r>
      <w:r>
        <w:t>козависимых и общества в целом.</w:t>
      </w:r>
    </w:p>
    <w:p w:rsidR="00C91902" w:rsidRPr="00C91902" w:rsidRDefault="00C91902" w:rsidP="00C91902">
      <w:r>
        <w:t>В итоге, неправительственные организации играют ключевую роль в борьбе с наркоманией, оказывая поддержку наркозависимым, проводя информационную работу, исследуя проблему и участвуя в разработке стратегий профилактики и лечения. Их деятельность способствует улучшению ситуации с наркоманией и содействует здоровому обществу.</w:t>
      </w:r>
      <w:bookmarkEnd w:id="0"/>
    </w:p>
    <w:sectPr w:rsidR="00C91902" w:rsidRPr="00C9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C8"/>
    <w:rsid w:val="00AF1EC8"/>
    <w:rsid w:val="00C9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E288"/>
  <w15:chartTrackingRefBased/>
  <w15:docId w15:val="{31B74BB0-59EE-4C8A-B630-6A565F82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19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9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2023-11-30T12:42:00Z</dcterms:created>
  <dcterms:modified xsi:type="dcterms:W3CDTF">2023-11-30T12:49:00Z</dcterms:modified>
</cp:coreProperties>
</file>