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406" w:rsidRDefault="001D420E" w:rsidP="001D420E">
      <w:pPr>
        <w:pStyle w:val="1"/>
        <w:jc w:val="center"/>
      </w:pPr>
      <w:r w:rsidRPr="001D420E">
        <w:t>Цифровые наркотики</w:t>
      </w:r>
      <w:r>
        <w:t>:</w:t>
      </w:r>
      <w:r w:rsidRPr="001D420E">
        <w:t xml:space="preserve"> мифы и реальность</w:t>
      </w:r>
    </w:p>
    <w:p w:rsidR="001D420E" w:rsidRDefault="001D420E" w:rsidP="001D420E"/>
    <w:p w:rsidR="001D420E" w:rsidRDefault="001D420E" w:rsidP="001D420E">
      <w:bookmarkStart w:id="0" w:name="_GoBack"/>
      <w:r>
        <w:t xml:space="preserve">Цифровые наркотики - это тема, которая стала все более актуальной в современном мире, где цифровые технологии играют важную роль в повседневной жизни. Термин "цифровые наркотики" обычно используется для описания различных видов цифровых развлечений и контента, которые могут вызывать зависимость у людей, подобно тому, как наркотики вызывают физическую зависимость. Этот термин может включать в себя социальные сети, видеоигры, </w:t>
      </w:r>
      <w:proofErr w:type="spellStart"/>
      <w:r>
        <w:t>стриминговые</w:t>
      </w:r>
      <w:proofErr w:type="spellEnd"/>
      <w:r>
        <w:t xml:space="preserve"> платформ</w:t>
      </w:r>
      <w:r>
        <w:t>ы и другие аспекты онлайн-мира.</w:t>
      </w:r>
    </w:p>
    <w:p w:rsidR="001D420E" w:rsidRDefault="001D420E" w:rsidP="001D420E">
      <w:r>
        <w:t>Одним из мифов, связанных с цифровыми наркотиками, является идея, что они безвредны и несут только развлекательный характер. Однако исследования показывают, что чрезмерное потребление цифровых развлечений может привести к различным негативным последствиям, таким как нарушения сна, ухудшение психического состояни</w:t>
      </w:r>
      <w:r>
        <w:t>я, а также социальная изоляция.</w:t>
      </w:r>
    </w:p>
    <w:p w:rsidR="001D420E" w:rsidRDefault="001D420E" w:rsidP="001D420E">
      <w:r>
        <w:t>Другим распространенным мифом является убеждение, что зависимость от цифровых наркотиков не является настолько серьезной, как зависимость от наркотиков или алкоголя. Однако многие исследования свидетельствуют о том, что цифровая зависимость может быть также разрушительной и вли</w:t>
      </w:r>
      <w:r>
        <w:t>ять на качество жизни человека.</w:t>
      </w:r>
    </w:p>
    <w:p w:rsidR="001D420E" w:rsidRDefault="001D420E" w:rsidP="001D420E">
      <w:r>
        <w:t>Также существует миф о том, что цифровые наркотики не могут вызывать физическую зависимость. Однако многие люди могут столкнуться с сильным влечением к постоянному онлайн-присутствию и трудностями в контроле над вре</w:t>
      </w:r>
      <w:r>
        <w:t>менем, проведенным в интернете.</w:t>
      </w:r>
    </w:p>
    <w:p w:rsidR="001D420E" w:rsidRDefault="001D420E" w:rsidP="001D420E">
      <w:r>
        <w:t>Следует отметить, что цифровые наркотики также могут оказывать негативное воздействие на молодежь, особенно на ее психическое и эмоциональное развитие. Поэтому важно осознавать реальность цифровых наркотиков и предпринимать меры для здорового и сбалансированного использования цифровых технологий. Это включает в себя умеренное время, проведенное в сети, и умение контролировать свое потребление онлайн-контента.</w:t>
      </w:r>
    </w:p>
    <w:p w:rsidR="001D420E" w:rsidRDefault="001D420E" w:rsidP="001D420E">
      <w:r>
        <w:t xml:space="preserve">Еще одним мифом, связанным с цифровыми наркотиками, является представление о том, что они не могут нанести ущерб физическому здоровью. Но длительное сидение перед экраном монитора или мобильного устройства может вызвать различные физические проблемы, такие как синдром </w:t>
      </w:r>
      <w:proofErr w:type="spellStart"/>
      <w:r>
        <w:t>карпального</w:t>
      </w:r>
      <w:proofErr w:type="spellEnd"/>
      <w:r>
        <w:t xml:space="preserve"> канала, боли в спине и ше</w:t>
      </w:r>
      <w:r>
        <w:t>е, проблемы с зрением и другие.</w:t>
      </w:r>
    </w:p>
    <w:p w:rsidR="001D420E" w:rsidRDefault="001D420E" w:rsidP="001D420E">
      <w:r>
        <w:t>Также стоит учитывать, что цифровые наркотики могут стать причиной снижения активности на открытом воздухе и физической активности, что отрицательно сказывается на общем ф</w:t>
      </w:r>
      <w:r>
        <w:t>изическом состоянии и здоровье.</w:t>
      </w:r>
    </w:p>
    <w:p w:rsidR="001D420E" w:rsidRDefault="001D420E" w:rsidP="001D420E">
      <w:r>
        <w:t>Существуют и опасности, связанные с потенциальной негативной информацией и контентом, который может быть доступен в интернете, особенно для молодых пользователей. Это включает в себя риски для психического здоровья, такие как депрессия, тревожность и даже суицидальные мысли, которые могут быть усугублены во</w:t>
      </w:r>
      <w:r>
        <w:t>здействием цифровых наркотиков.</w:t>
      </w:r>
    </w:p>
    <w:p w:rsidR="001D420E" w:rsidRPr="001D420E" w:rsidRDefault="001D420E" w:rsidP="001D420E">
      <w:r>
        <w:t>В заключение, цифровые наркотики могут оказывать существенное воздействие на физическое и психическое здоровье людей, их социальные отношения и образ жизни. Ответственное использование цифровых технологий, баланс между онлайн-и офлайн-жизнью, а также осведомленность о реальных рисках и последствиях являются важными аспектами поддержания здорового и сбалансированного образа жизни в современном цифровом мире.</w:t>
      </w:r>
      <w:bookmarkEnd w:id="0"/>
    </w:p>
    <w:sectPr w:rsidR="001D420E" w:rsidRPr="001D4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406"/>
    <w:rsid w:val="00050406"/>
    <w:rsid w:val="001D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9E94E"/>
  <w15:chartTrackingRefBased/>
  <w15:docId w15:val="{B1A15E2B-BE67-442A-92EB-06822BF2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4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4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2023-11-30T14:22:00Z</dcterms:created>
  <dcterms:modified xsi:type="dcterms:W3CDTF">2023-11-30T14:23:00Z</dcterms:modified>
</cp:coreProperties>
</file>