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79" w:rsidRDefault="005F4800" w:rsidP="005F4800">
      <w:pPr>
        <w:pStyle w:val="1"/>
        <w:jc w:val="center"/>
      </w:pPr>
      <w:r w:rsidRPr="005F4800">
        <w:t>Наркомания и психические расстройства</w:t>
      </w:r>
      <w:r>
        <w:t>:</w:t>
      </w:r>
      <w:r w:rsidRPr="005F4800">
        <w:t xml:space="preserve"> двойное диагностирование</w:t>
      </w:r>
    </w:p>
    <w:p w:rsidR="005F4800" w:rsidRDefault="005F4800" w:rsidP="005F4800"/>
    <w:p w:rsidR="005F4800" w:rsidRDefault="005F4800" w:rsidP="005F4800">
      <w:bookmarkStart w:id="0" w:name="_GoBack"/>
      <w:r>
        <w:t>Наркомания и психические расстройства - это две серьезные проблемы, которые могут часто встречаться в совокупности у одного и того же человека. Такое явление называется "двойным диагностированием" или "</w:t>
      </w:r>
      <w:proofErr w:type="spellStart"/>
      <w:r>
        <w:t>коморбидностью</w:t>
      </w:r>
      <w:proofErr w:type="spellEnd"/>
      <w:r>
        <w:t>". Это состояние, когда наркомания сопровождается одновременным наличием психических нарушений, таких как депрессия, тр</w:t>
      </w:r>
      <w:r>
        <w:t>евожность, шизофрения и другие.</w:t>
      </w:r>
    </w:p>
    <w:p w:rsidR="005F4800" w:rsidRDefault="005F4800" w:rsidP="005F4800">
      <w:r>
        <w:t>Двойное диагностирование представляет собой сложную клиническую проблему, требующую особого внимания и подхода в лечении. Важно понимать, что наркотики и психические расстройства могут взаимодействовать друг с другом, усугубляя симптомы и осложняя лечение.</w:t>
      </w:r>
    </w:p>
    <w:p w:rsidR="005F4800" w:rsidRDefault="005F4800" w:rsidP="005F4800">
      <w:r>
        <w:t xml:space="preserve">Одной из распространенных ситуаций двойного диагностирования является злоупотребление веществами в попытке самолечения психических симптомов. Например, люди с депрессией могут обращаться к алкоголю или наркотикам в поиске облегчения от своего эмоционального страдания. Однако такой </w:t>
      </w:r>
      <w:proofErr w:type="spellStart"/>
      <w:r>
        <w:t>самолечебный</w:t>
      </w:r>
      <w:proofErr w:type="spellEnd"/>
      <w:r>
        <w:t xml:space="preserve"> подход часто приводит к ухудшению психического сост</w:t>
      </w:r>
      <w:r>
        <w:t>ояния и углублению зависимости.</w:t>
      </w:r>
    </w:p>
    <w:p w:rsidR="005F4800" w:rsidRDefault="005F4800" w:rsidP="005F4800">
      <w:r>
        <w:t xml:space="preserve">С другой стороны, наркотики могут вызывать или усиливать симптомы психических расстройств. Например, употребление наркотиков, таких как </w:t>
      </w:r>
      <w:proofErr w:type="spellStart"/>
      <w:r>
        <w:t>амфетамины</w:t>
      </w:r>
      <w:proofErr w:type="spellEnd"/>
      <w:r>
        <w:t xml:space="preserve"> или кокаин, может вызвать беспокойство, паранойю и даже психоз у некоторых людей. Это осложняет диагностику и лечение, так как симптомы наркотического воздействия могут маскир</w:t>
      </w:r>
      <w:r>
        <w:t>овать психические расстройства.</w:t>
      </w:r>
    </w:p>
    <w:p w:rsidR="005F4800" w:rsidRDefault="005F4800" w:rsidP="005F4800">
      <w:r>
        <w:t xml:space="preserve">Лечение двойного диагностирования требует комплексного подхода, который включает в себя как медикаментозное лечение для управления симптомами психического расстройства, так и программы по реабилитации и восстановлению для борьбы с зависимостью. Важным аспектом является также поддержка социальной среды и психосоциальная терапия, которые помогают пациентам справляться с трудностями и развивать здоровые стратегии </w:t>
      </w:r>
      <w:r>
        <w:t>и</w:t>
      </w:r>
      <w:r>
        <w:t>справления.</w:t>
      </w:r>
    </w:p>
    <w:p w:rsidR="005F4800" w:rsidRDefault="005F4800" w:rsidP="005F4800">
      <w:r>
        <w:t>Дополнительно стоит отметить, что двойное диагностирование также может сопровождаться социальными и экономическими проблемами. Люди, страдающие от наркомании и психических расстройств, часто имеют сложности с поддержанием стабильного жилья, трудоустройством и общением с окружающими. Эти факторы могут ухудшать их состояние и зат</w:t>
      </w:r>
      <w:r>
        <w:t>руднять процесс восстановления.</w:t>
      </w:r>
    </w:p>
    <w:p w:rsidR="005F4800" w:rsidRDefault="005F4800" w:rsidP="005F4800">
      <w:r>
        <w:t xml:space="preserve">Профилактика и раннее выявление двойного диагностирования играют важную роль в обеспечении более эффективного лечения. Обучение медицинских и психиатрических специалистов узнавать признаки </w:t>
      </w:r>
      <w:proofErr w:type="spellStart"/>
      <w:r>
        <w:t>коморбидности</w:t>
      </w:r>
      <w:proofErr w:type="spellEnd"/>
      <w:r>
        <w:t xml:space="preserve"> и предоставление доступа к подходящему лечению могут помочь предо</w:t>
      </w:r>
      <w:r>
        <w:t xml:space="preserve">твратить </w:t>
      </w:r>
      <w:proofErr w:type="spellStart"/>
      <w:r>
        <w:t>хронификацию</w:t>
      </w:r>
      <w:proofErr w:type="spellEnd"/>
      <w:r>
        <w:t xml:space="preserve"> проблемы.</w:t>
      </w:r>
    </w:p>
    <w:p w:rsidR="005F4800" w:rsidRDefault="005F4800" w:rsidP="005F4800">
      <w:r>
        <w:t>Наконец, поддержка и образование семьи и близких играют важную роль в помощи людям с двойным диагностированием. Понимание и сострадание со стороны близких могут способствовать мотивации пациента к восстановлению и уменьшению ри</w:t>
      </w:r>
      <w:r>
        <w:t>сковых поведенческих паттернов.</w:t>
      </w:r>
    </w:p>
    <w:p w:rsidR="005F4800" w:rsidRDefault="005F4800" w:rsidP="005F4800">
      <w:r>
        <w:t>В целом, двойное диагностирование наркомании и психических расстройств - это сложная проблема, требующая комплексного и индивидуального подхода. Эффективное лечение должно учитывать</w:t>
      </w:r>
      <w:r>
        <w:t>,</w:t>
      </w:r>
      <w:r>
        <w:t xml:space="preserve"> как физические, так и психические аспекты заболевания, а также уделять внимание социальным и экономическим аспектам жизни пациента. Это позволяет увеличить шансы на </w:t>
      </w:r>
      <w:r>
        <w:lastRenderedPageBreak/>
        <w:t>успешное восстановление и улучшить качество жизни людей, страдающих от двойного диагностирования.</w:t>
      </w:r>
    </w:p>
    <w:p w:rsidR="005F4800" w:rsidRPr="005F4800" w:rsidRDefault="005F4800" w:rsidP="005F4800">
      <w:r>
        <w:t xml:space="preserve">В заключение, двойное диагностирование наркомании и психических расстройств - это сложная и многогранная проблема, которая требует интегрированного и долгосрочного подхода в лечении и поддержке пациентов. Понимание взаимосвязи между этими двумя состояниями и эффективное лечение могут помочь улучшить качество жизни тех, кто страдает от этой </w:t>
      </w:r>
      <w:proofErr w:type="spellStart"/>
      <w:r>
        <w:t>коморбидности</w:t>
      </w:r>
      <w:proofErr w:type="spellEnd"/>
      <w:r>
        <w:t>.</w:t>
      </w:r>
      <w:bookmarkEnd w:id="0"/>
    </w:p>
    <w:sectPr w:rsidR="005F4800" w:rsidRPr="005F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79"/>
    <w:rsid w:val="005F4800"/>
    <w:rsid w:val="00D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E95D"/>
  <w15:chartTrackingRefBased/>
  <w15:docId w15:val="{EA935D96-681B-4A59-8961-BB1B0010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2023-11-30T14:23:00Z</dcterms:created>
  <dcterms:modified xsi:type="dcterms:W3CDTF">2023-11-30T14:24:00Z</dcterms:modified>
</cp:coreProperties>
</file>