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821" w:rsidRDefault="00D4434F" w:rsidP="00D4434F">
      <w:pPr>
        <w:pStyle w:val="1"/>
        <w:jc w:val="center"/>
      </w:pPr>
      <w:r w:rsidRPr="00D4434F">
        <w:t>Интерфейс мозг-компьютер</w:t>
      </w:r>
      <w:r>
        <w:t>:</w:t>
      </w:r>
      <w:r w:rsidRPr="00D4434F">
        <w:t xml:space="preserve"> перспективы и проблемы</w:t>
      </w:r>
    </w:p>
    <w:p w:rsidR="00D4434F" w:rsidRDefault="00D4434F" w:rsidP="00D4434F"/>
    <w:p w:rsidR="00D4434F" w:rsidRDefault="00D4434F" w:rsidP="00D4434F">
      <w:bookmarkStart w:id="0" w:name="_GoBack"/>
      <w:r>
        <w:t>Интерфейс мозг-компьютер (ИМК) представляет собой инновационную область неврологии и технологии, которая обещает революционизировать взаимодействие между человеком и компьютером. Этот интерфейс позволяет записывать и интерпретировать активность мозга, используя электроэнцефалографию (ЭЭГ) или инвазивные методы, такие как имплантированные электроды. Это открывает двери для широкого спектра потенциальных приложений, но также возносит важные вопросы о при</w:t>
      </w:r>
      <w:r>
        <w:t>ватности, этике и безопасности.</w:t>
      </w:r>
    </w:p>
    <w:p w:rsidR="00D4434F" w:rsidRDefault="00D4434F" w:rsidP="00D4434F">
      <w:r>
        <w:t>Одним из главных направлений развития ИМК является его использование для реабилитации пациентов с ограниченными возможностями. Этот метод позволяет людям, страдающим от паралича или ампутации, управлять компьютерами, простирать конечности и даже восстанавливать речь с помощью мыслей. Перспективы для медицинской реабилитации с использованием ИМК огромны, и он может значительно улучшить к</w:t>
      </w:r>
      <w:r>
        <w:t>ачество жизни многих пациентов.</w:t>
      </w:r>
    </w:p>
    <w:p w:rsidR="00D4434F" w:rsidRDefault="00D4434F" w:rsidP="00D4434F">
      <w:r>
        <w:t xml:space="preserve">Однако с развитием ИМК возникают и важные этические и социальные вопросы. Важно обеспечить безопасность данных мозга и защиту частной жизни пациентов, так как ИМК может собирать чувствительные медицинские и психологические данные. Кроме того, существует потенциал для неправомерного использования ИМК, такого как навязывание мыслей или мозгового </w:t>
      </w:r>
      <w:r>
        <w:t>чтения без согласия субъекта.</w:t>
      </w:r>
    </w:p>
    <w:p w:rsidR="00D4434F" w:rsidRDefault="00D4434F" w:rsidP="00D4434F">
      <w:r>
        <w:t>Проблемой также является стандартизация и разработка более доступных и носимых устройств ИМК. В настоящее время большинство методов требует сложной аппаратуры и экспертизы для установки и обслуживания, что делает их недоступными для многих пациентов. Разработка более компактных и доступных устройств может сделать ИМК более д</w:t>
      </w:r>
      <w:r>
        <w:t>оступным для широкой аудитории.</w:t>
      </w:r>
    </w:p>
    <w:p w:rsidR="00D4434F" w:rsidRDefault="00D4434F" w:rsidP="00D4434F">
      <w:r>
        <w:t>Таким образом, ИМК представляет собой перспективную область неврологии и технологии, с потенциалом изменить жизни многих людей с ограниченными возможностями и расширить горизонты взаимодействия между человеком и компьютером. В то же время, необходимо тщательно рассматривать вопросы безопасности, этики и доступности, чтобы обеспечить устойчивое и эффективное развитие этой области и максимальную пользу для общества.</w:t>
      </w:r>
    </w:p>
    <w:p w:rsidR="00D4434F" w:rsidRDefault="00D4434F" w:rsidP="00D4434F">
      <w:r>
        <w:t xml:space="preserve">Интерфейс мозг-компьютер также имеет потенциал применения в области искусственного интеллекта и машинного обучения. С возможностью прямого чтения сигналов мозга можно разрабатывать системы, которые обучаются на основе мыслей и инструкций, предоставленных пользователем. Это может упростить управление сложными устройствами и системами, такими как </w:t>
      </w:r>
      <w:proofErr w:type="spellStart"/>
      <w:r>
        <w:t>дроны</w:t>
      </w:r>
      <w:proofErr w:type="spellEnd"/>
      <w:r>
        <w:t xml:space="preserve"> или роботы, делая их более доступными для л</w:t>
      </w:r>
      <w:r>
        <w:t>юдей без специального обучения.</w:t>
      </w:r>
    </w:p>
    <w:p w:rsidR="00D4434F" w:rsidRDefault="00D4434F" w:rsidP="00D4434F">
      <w:r>
        <w:t xml:space="preserve">Однако при использовании ИМК существуют и риски. Например, возможность хакерской атаки на устройства ИМК или незаконного доступа к данным мозга может создать угрозу для безопасности и конфиденциальности пациентов. Поэтому разработка надежных систем защиты и этических стандартов является важным </w:t>
      </w:r>
      <w:r>
        <w:t>аспектом развития этой области.</w:t>
      </w:r>
    </w:p>
    <w:p w:rsidR="00D4434F" w:rsidRPr="00D4434F" w:rsidRDefault="00D4434F" w:rsidP="00D4434F">
      <w:r>
        <w:t>Интерфейс мозг-компьютер представляет собой уникальную смесь неврологии, биоинженерии и информационных технологий. Он имеет потенциал существенно улучшить качество жизни людей с ограниченными возможностями и сделать технологии более доступными и интуитивными. Однако для полноценного развития этой области необходимо решить множество технических, этических и юридических вопросов. Несмотря на вызовы, ИМК представляет собой захватывающее направление, которое может принести огромные выгоды обществу в будущем.</w:t>
      </w:r>
      <w:bookmarkEnd w:id="0"/>
    </w:p>
    <w:sectPr w:rsidR="00D4434F" w:rsidRPr="00D44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821"/>
    <w:rsid w:val="00866821"/>
    <w:rsid w:val="00D4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700E2"/>
  <w15:chartTrackingRefBased/>
  <w15:docId w15:val="{40362C62-64D6-40FE-B761-DEA7C4A56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443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43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503</Words>
  <Characters>2873</Characters>
  <Application>Microsoft Office Word</Application>
  <DocSecurity>0</DocSecurity>
  <Lines>23</Lines>
  <Paragraphs>6</Paragraphs>
  <ScaleCrop>false</ScaleCrop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2023-12-02T04:23:00Z</dcterms:created>
  <dcterms:modified xsi:type="dcterms:W3CDTF">2023-12-02T04:25:00Z</dcterms:modified>
</cp:coreProperties>
</file>