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358" w:rsidRDefault="00335A02" w:rsidP="00335A02">
      <w:pPr>
        <w:pStyle w:val="1"/>
        <w:jc w:val="center"/>
      </w:pPr>
      <w:r w:rsidRPr="00335A02">
        <w:t>Афазии</w:t>
      </w:r>
      <w:r>
        <w:t>:</w:t>
      </w:r>
      <w:r w:rsidRPr="00335A02">
        <w:t xml:space="preserve"> классификация, диагностика и лечение</w:t>
      </w:r>
    </w:p>
    <w:p w:rsidR="00335A02" w:rsidRDefault="00335A02" w:rsidP="00335A02"/>
    <w:p w:rsidR="00335A02" w:rsidRDefault="00335A02" w:rsidP="00335A02">
      <w:bookmarkStart w:id="0" w:name="_GoBack"/>
      <w:r>
        <w:t xml:space="preserve">Афазия представляет собой </w:t>
      </w:r>
      <w:proofErr w:type="spellStart"/>
      <w:r>
        <w:t>нейрологическое</w:t>
      </w:r>
      <w:proofErr w:type="spellEnd"/>
      <w:r>
        <w:t xml:space="preserve"> расстройство, которое влияет на способность человека понимать и произносить слова, а также на его способность выражать свои мысли и понимать речь других людей. Это состояние, обычно вызванное повреждением мозга, может существенно ограничить коммуникацию и повседневную жизнь пациента. В данном реферате мы рассмотрим классификацию афазий, методы их диа</w:t>
      </w:r>
      <w:r>
        <w:t>гностики и возможности лечения.</w:t>
      </w:r>
    </w:p>
    <w:p w:rsidR="00335A02" w:rsidRDefault="00335A02" w:rsidP="00335A02">
      <w:r>
        <w:t xml:space="preserve">Классификация афазий основана на различных характеристиках симптомов и локализации повреждения мозга. Одной из основных классификаций является разделение афазий на два больших типа: неречевые и речевые. Неречевые афазии характеризуются нарушениями в других аспектах коммуникации, таких как понимание жестов и мимики, восприятие интонации и т.д. Речевые афазии, с другой стороны, влияют на сам процесс выражения и понимания слов и фраз. Среди речевых афазий выделяют </w:t>
      </w:r>
      <w:proofErr w:type="spellStart"/>
      <w:r>
        <w:t>брокову</w:t>
      </w:r>
      <w:proofErr w:type="spellEnd"/>
      <w:r>
        <w:t xml:space="preserve"> афазию, Вернике-</w:t>
      </w:r>
      <w:proofErr w:type="spellStart"/>
      <w:r>
        <w:t>Гешвинд</w:t>
      </w:r>
      <w:proofErr w:type="spellEnd"/>
      <w:r>
        <w:t xml:space="preserve"> синдром и другие, каждая из которых характериз</w:t>
      </w:r>
      <w:r>
        <w:t>уется определенными симптомами.</w:t>
      </w:r>
    </w:p>
    <w:p w:rsidR="00335A02" w:rsidRDefault="00335A02" w:rsidP="00335A02">
      <w:r>
        <w:t xml:space="preserve">Диагностика афазий включает в себя клинические методы исследования, такие как анализ речи и коммуникации пациента, а также </w:t>
      </w:r>
      <w:proofErr w:type="spellStart"/>
      <w:r>
        <w:t>нейроимиджинг</w:t>
      </w:r>
      <w:proofErr w:type="spellEnd"/>
      <w:r>
        <w:t>, такой как компьютерная томография (КТ) или магнитно-резонансная томография (МРТ), для выявления повреждений мозга. Оценка речевых способностей пациента, его способности к восприятию и пониманию речи других людей, а также выполнение специальных заданий, связанных с речью, помогают о</w:t>
      </w:r>
      <w:r>
        <w:t>пределить тип и степень афазии.</w:t>
      </w:r>
    </w:p>
    <w:p w:rsidR="00335A02" w:rsidRDefault="00335A02" w:rsidP="00335A02">
      <w:r>
        <w:t>Лечение афазий зависит от их типа и тяжести. Однако в большинстве случаев основной метод лечения заключается в речевой терапии и реабилитации. Речевые терапевты работают с пациентами, помогая им восстановить и улучшить речевые навыки. Важно начинать лечение как можно раньше после диагностики, так как ранняя интервенция может значительно улучшить п</w:t>
      </w:r>
      <w:r>
        <w:t>рогноз и эффективность лечения.</w:t>
      </w:r>
    </w:p>
    <w:p w:rsidR="00335A02" w:rsidRDefault="00335A02" w:rsidP="00335A02">
      <w:r>
        <w:t>Для некоторых форм афазии могут также использоваться фармакологические средства, такие как препараты, способствующие улучшению кровоснабжения мозга или уменьшению воспаления. В некоторых случаях хирургическое вмешательство может быть необходимо для удаления опухолей или поврежденных участков мозга, что мож</w:t>
      </w:r>
      <w:r>
        <w:t>ет вызвать улучшение симптомов.</w:t>
      </w:r>
    </w:p>
    <w:p w:rsidR="00335A02" w:rsidRDefault="00335A02" w:rsidP="00335A02">
      <w:r>
        <w:t xml:space="preserve">Помимо основных методов диагностики и лечения, следует отметить роль поддержки и обучения пациентов с афазией и их близких. Образовательные программы и групповые занятия могут помочь пациентам и их семьям научиться справляться с вызовами, связанными с афазией. Это включает в себя методы альтернативной коммуникации, использование образовательных материалов и технологий, разработанных </w:t>
      </w:r>
      <w:r>
        <w:t>специально для людей с афазией.</w:t>
      </w:r>
    </w:p>
    <w:p w:rsidR="00335A02" w:rsidRDefault="00335A02" w:rsidP="00335A02">
      <w:r>
        <w:t>Одним из современных подходов к лечению афазии является также использование компьютерных программ и приложений, которые помогают пациентам улучшать свои речевые навыки. Электронные устройства и приложения могут предоставлять пациентам возможность воспроизведения слов и фраз, а также обучать их правильной артикуляции и произношению. Это эффективное дополнение к регу</w:t>
      </w:r>
      <w:r>
        <w:t>лярным сессиям речевой терапии.</w:t>
      </w:r>
    </w:p>
    <w:p w:rsidR="00335A02" w:rsidRDefault="00335A02" w:rsidP="00335A02">
      <w:r>
        <w:t xml:space="preserve">Также стоит подчеркнуть важность ранней диагностики и лечения афазий. Чем раньше начнется терапия, тем лучше прогноз и возможность восстановления речевых способностей пациента. Каждый случай афазии уникален, и лечение должно быть адаптировано под индивидуальные потребности </w:t>
      </w:r>
      <w:r>
        <w:t>и возможности каждого пациента.</w:t>
      </w:r>
    </w:p>
    <w:p w:rsidR="00335A02" w:rsidRDefault="00335A02" w:rsidP="00335A02">
      <w:r>
        <w:lastRenderedPageBreak/>
        <w:t>Несмотря на то, что афазии представляют серьезную медицинскую проблему, современные методы диагностики, речевой терапии и реабилитации предоставляют надежные инструменты для улучшения качества жизни пациентов и их способности общаться. Непрерывные исследования и разработки в этой области позволяют надеяться на дальнейшие улучшения в диагностике и лечении афазий.</w:t>
      </w:r>
    </w:p>
    <w:p w:rsidR="00335A02" w:rsidRPr="00335A02" w:rsidRDefault="00335A02" w:rsidP="00335A02">
      <w:r>
        <w:t xml:space="preserve">В заключение, афазии представляют собой серьезное </w:t>
      </w:r>
      <w:proofErr w:type="spellStart"/>
      <w:r>
        <w:t>нейрологическое</w:t>
      </w:r>
      <w:proofErr w:type="spellEnd"/>
      <w:r>
        <w:t xml:space="preserve"> расстройство, которое влияет на речевые способности пациента. Классификация афазий основывается на различных характеристиках симптомов, а их диагностика включает клинические и </w:t>
      </w:r>
      <w:proofErr w:type="spellStart"/>
      <w:r>
        <w:t>нейроимиджинговые</w:t>
      </w:r>
      <w:proofErr w:type="spellEnd"/>
      <w:r>
        <w:t xml:space="preserve"> методы. Лечение афазий включает в себя речевую терапию, реабилитацию и иногда фармакологическое или хирургическое вмешательство, в зависимости от типа и степени афазии. Важно помнить, что раннее начало лечения и индивидуальный подход могут существенно ул</w:t>
      </w:r>
      <w:r>
        <w:t>учшить прогноз и качество жизни</w:t>
      </w:r>
      <w:r>
        <w:t xml:space="preserve"> пациентов с афазией.</w:t>
      </w:r>
      <w:bookmarkEnd w:id="0"/>
    </w:p>
    <w:sectPr w:rsidR="00335A02" w:rsidRPr="00335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58"/>
    <w:rsid w:val="00335A02"/>
    <w:rsid w:val="00F0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E9317"/>
  <w15:chartTrackingRefBased/>
  <w15:docId w15:val="{AE2C0960-6A5F-44F5-AD52-DD9056D0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5A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A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2023-12-02T04:57:00Z</dcterms:created>
  <dcterms:modified xsi:type="dcterms:W3CDTF">2023-12-02T05:00:00Z</dcterms:modified>
</cp:coreProperties>
</file>