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82" w:rsidRDefault="003419AE" w:rsidP="003419AE">
      <w:pPr>
        <w:pStyle w:val="1"/>
        <w:jc w:val="center"/>
      </w:pPr>
      <w:r w:rsidRPr="003419AE">
        <w:t>Аутоиммунные заболевания нервной системы</w:t>
      </w:r>
    </w:p>
    <w:p w:rsidR="003419AE" w:rsidRDefault="003419AE" w:rsidP="003419AE"/>
    <w:p w:rsidR="003419AE" w:rsidRDefault="003419AE" w:rsidP="003419AE">
      <w:bookmarkStart w:id="0" w:name="_GoBack"/>
      <w:r>
        <w:t>Аутоиммунные заболевания нервной системы представляют собой группу патологий, при которых иммунная система оказывает негативное воздействие на собственные ткани и клетки нервной системы. Это приводит к различным неврологическим симптомам и нарушениям функций Центральной нервной системы (ЦНС) и/или Перифе</w:t>
      </w:r>
      <w:r>
        <w:t>рической нервной системы (ПНС).</w:t>
      </w:r>
    </w:p>
    <w:p w:rsidR="003419AE" w:rsidRDefault="003419AE" w:rsidP="003419AE">
      <w:r>
        <w:t>Одним из наиболее известных аутоиммунных заболеваний нервной системы является множественная склероз (МС). При МС иммунная система атакует миелин, оболочку, которая оберегает нервные волокна. Это приводит к деградации миелина и нарушению передачи нервных сигналов, что проявляется разнообразными симптомами, включая нарушения координации движений, парал</w:t>
      </w:r>
      <w:r>
        <w:t>ичи и психические расстройства.</w:t>
      </w:r>
    </w:p>
    <w:p w:rsidR="003419AE" w:rsidRDefault="003419AE" w:rsidP="003419AE">
      <w:r>
        <w:t xml:space="preserve">Еще одним аутоиммунным заболеванием нервной системы является </w:t>
      </w:r>
      <w:proofErr w:type="spellStart"/>
      <w:r>
        <w:t>васкулит</w:t>
      </w:r>
      <w:proofErr w:type="spellEnd"/>
      <w:r>
        <w:t xml:space="preserve">. При </w:t>
      </w:r>
      <w:proofErr w:type="spellStart"/>
      <w:r>
        <w:t>васкулите</w:t>
      </w:r>
      <w:proofErr w:type="spellEnd"/>
      <w:r>
        <w:t xml:space="preserve"> иммунная система направляет свой агрессивный ответ на сосуды, что может привести к их воспалению и ущемлению кровоснабжения нервных тканей. Это может вызвать разнообразные неврологические симптомы, такие как головная боль, судорог</w:t>
      </w:r>
      <w:r>
        <w:t>и и нарушения чувствительности.</w:t>
      </w:r>
    </w:p>
    <w:p w:rsidR="003419AE" w:rsidRDefault="003419AE" w:rsidP="003419AE">
      <w:r>
        <w:t xml:space="preserve">Еще одним примером аутоиммунного заболевания нервной системы является </w:t>
      </w:r>
      <w:proofErr w:type="spellStart"/>
      <w:r>
        <w:t>гуиллен</w:t>
      </w:r>
      <w:proofErr w:type="spellEnd"/>
      <w:r>
        <w:t>-</w:t>
      </w:r>
      <w:proofErr w:type="spellStart"/>
      <w:r>
        <w:t>барре</w:t>
      </w:r>
      <w:proofErr w:type="spellEnd"/>
      <w:r>
        <w:t>-синдром (ГБС). ГБС характеризуется атакой иммунной системы на периферические нервы, что приводит к параличу и нарушению функций ПНС. Это состояние может развиваться быстро и требует немедленного медицинского</w:t>
      </w:r>
      <w:r>
        <w:t xml:space="preserve"> вмешательства.</w:t>
      </w:r>
    </w:p>
    <w:p w:rsidR="003419AE" w:rsidRDefault="003419AE" w:rsidP="003419AE">
      <w:r>
        <w:t xml:space="preserve">Лечение аутоиммунных заболеваний нервной системы включает в себя применение </w:t>
      </w:r>
      <w:proofErr w:type="spellStart"/>
      <w:r>
        <w:t>иммуносупрессивных</w:t>
      </w:r>
      <w:proofErr w:type="spellEnd"/>
      <w:r>
        <w:t xml:space="preserve"> препаратов, которые подавляют активность иммунной системы и уменьшают воспаление в нервной ткани. Кроме того, физиотерапия и реабилитация могут быть важными компонентами восстановления функций после обострения.</w:t>
      </w:r>
    </w:p>
    <w:p w:rsidR="003419AE" w:rsidRDefault="003419AE" w:rsidP="003419AE">
      <w:r>
        <w:t xml:space="preserve">Кроме указанных выше заболеваний, существует ещё ряд других аутоиммунных нарушений нервной системы, таких как системная красная волчанка, </w:t>
      </w:r>
      <w:proofErr w:type="spellStart"/>
      <w:r>
        <w:t>саркоидоз</w:t>
      </w:r>
      <w:proofErr w:type="spellEnd"/>
      <w:r>
        <w:t>, рассеянный лимфоидный гиперплазия и другие. Все они характеризуются различными механизмами аутоиммунной атаки на нервные структуры и проявляются разнообразными клинически</w:t>
      </w:r>
      <w:r>
        <w:t>ми симптомами.</w:t>
      </w:r>
    </w:p>
    <w:p w:rsidR="003419AE" w:rsidRDefault="003419AE" w:rsidP="003419AE">
      <w:r>
        <w:t>Понимание аутоиммунных механизмов, лежащих в основе этих заболеваний, является ключевым аспектом в разработке новых методов лечения и терапии. В последние десятилетия проводятся исследования по использованию биологических препаратов и иммуномодулирующих средств для управления аутоиммунными</w:t>
      </w:r>
      <w:r>
        <w:t xml:space="preserve"> заболеваниями нервной системы.</w:t>
      </w:r>
    </w:p>
    <w:p w:rsidR="003419AE" w:rsidRDefault="003419AE" w:rsidP="003419AE">
      <w:r>
        <w:t>Важно также отметить, что диагностика аутоиммунных заболеваний нервной системы может быть сложной и требует комплексного подхода, включая клинические исследования, анализ биохимических маркеров и инструментальные методы обследования. Раннее выявление и начало лечения аутоиммунных нарушений нервной системы играют важную роль в предотвращении прогрессирования и ул</w:t>
      </w:r>
      <w:r>
        <w:t>учшении прогноза для пациентов.</w:t>
      </w:r>
    </w:p>
    <w:p w:rsidR="003419AE" w:rsidRDefault="003419AE" w:rsidP="003419AE">
      <w:r>
        <w:t>В современной медицине исследования аутоиммунных заболеваний нервной системы продолжают активно развиваться, и это открывает новые перспективы для более эффективного лечения и управления этими состояниями. Этот направленный прогресс способствует улучшению качества жизни пациентов и расширению наших знаний о функционировании иммунной системы и нервной системы в целом.</w:t>
      </w:r>
    </w:p>
    <w:p w:rsidR="003419AE" w:rsidRPr="003419AE" w:rsidRDefault="003419AE" w:rsidP="003419AE">
      <w:r>
        <w:t xml:space="preserve">В заключение, аутоиммунные заболевания нервной системы представляют серьезную медицинскую проблему, которая может иметь разнообразные клинические проявления и требует </w:t>
      </w:r>
      <w:r>
        <w:lastRenderedPageBreak/>
        <w:t>комплексного и многостороннего подхода к диагностике и лечению. Исследования в этой области продолжают расширять наши знания и помогают разрабатывать более эффективные методы лечения и управления этими состояниями.</w:t>
      </w:r>
      <w:bookmarkEnd w:id="0"/>
    </w:p>
    <w:sectPr w:rsidR="003419AE" w:rsidRPr="0034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82"/>
    <w:rsid w:val="00276082"/>
    <w:rsid w:val="003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5941"/>
  <w15:chartTrackingRefBased/>
  <w15:docId w15:val="{E0C11F28-092A-4992-A089-81BC2E5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19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9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2023-12-02T07:29:00Z</dcterms:created>
  <dcterms:modified xsi:type="dcterms:W3CDTF">2023-12-02T07:30:00Z</dcterms:modified>
</cp:coreProperties>
</file>