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B3" w:rsidRDefault="00A404E0" w:rsidP="00A404E0">
      <w:pPr>
        <w:pStyle w:val="1"/>
        <w:jc w:val="center"/>
      </w:pPr>
      <w:r w:rsidRPr="00A404E0">
        <w:t>Нейропсихология эмоций и нарушения эмоциональной регуляции</w:t>
      </w:r>
    </w:p>
    <w:p w:rsidR="00A404E0" w:rsidRDefault="00A404E0" w:rsidP="00A404E0"/>
    <w:p w:rsidR="00A404E0" w:rsidRDefault="00A404E0" w:rsidP="00A404E0">
      <w:bookmarkStart w:id="0" w:name="_GoBack"/>
      <w:r>
        <w:t>Нейропсихология эмоций и нарушения эмоциональной регуляции представляют собой важную область исследований в невропатологии и психологии. Она изучает связи между мозговой деятельностью и эмоциональными процессами, а также механизмы, лежащие в основе нарушен</w:t>
      </w:r>
      <w:r>
        <w:t>ий в регуляции эмоций.</w:t>
      </w:r>
    </w:p>
    <w:p w:rsidR="00A404E0" w:rsidRDefault="00A404E0" w:rsidP="00A404E0">
      <w:r>
        <w:t>Эмоции играют ключевую роль в жизни человека, влияя на его поведение, межличностные отношения и психическое состояние. Нейропсихология позволяет нам лучше понимать, как работает мозг при формировании и выражении эмоций. Множество исследований показывают, что разные эмоции активируют разные области мозга и могут быть связаны с конкретны</w:t>
      </w:r>
      <w:r>
        <w:t>ми нейрохимическими процессами.</w:t>
      </w:r>
    </w:p>
    <w:p w:rsidR="00A404E0" w:rsidRDefault="00A404E0" w:rsidP="00A404E0">
      <w:r>
        <w:t>Нарушения эмоциональной регуляции могут иметь разнообразные причины и проявления. Одним из примеров таких нарушений является депрессия, характеризующаяся продолжительным состоянием пониженного настроения, утратой интереса к жизни и ухудшением качества сна. Другими распространенными нарушениями являются тревожные расстройства, биполярное р</w:t>
      </w:r>
      <w:r>
        <w:t>асстройство и панические атаки.</w:t>
      </w:r>
    </w:p>
    <w:p w:rsidR="00A404E0" w:rsidRDefault="00A404E0" w:rsidP="00A404E0">
      <w:r>
        <w:t>Нейропсихологические исследования позволяют выявлять изменения в мозговой активности и структуре мозга, связанные с нарушениями эмоциональной регуляции. Это может помочь в разработке более эффективных методов диагностики и лечения психических заболеваний. К примеру, психотерапия и медикаментозное лечение могут быть направлены на восстановление нормальной активно</w:t>
      </w:r>
      <w:r>
        <w:t>сти мозга и снижение симптомов.</w:t>
      </w:r>
    </w:p>
    <w:p w:rsidR="00A404E0" w:rsidRDefault="00A404E0" w:rsidP="00A404E0">
      <w:r>
        <w:t>Понимание нейропсихологических аспектов эмоций и их расстройств также является ключевым для развития методов эмоциональной регуляции и тренинга. Такие методы могут помочь людям справляться с эмоциональными трудностями, улучшать качество их жизни и повышать эмоциональную гибкость.</w:t>
      </w:r>
    </w:p>
    <w:p w:rsidR="00A404E0" w:rsidRDefault="00A404E0" w:rsidP="00A404E0">
      <w:r>
        <w:t>Важным аспектом нейропсихологии эмоций и нарушений эмоциональной регуляции является изучение влияния травм и стрессовых ситуаций на мозг и эмоциональное состояние. Дети и взрослые, подвергшиеся длительному стрессу или травматическим событиям, могут развивать посттравматическое стрессовое расстройство (ПТСР) и другие нарушения. Нейропсихологические исследования позволяют выявлять изменения в мозге, связанные с этими расстройствами, и разрабатывать ме</w:t>
      </w:r>
      <w:r>
        <w:t>тоды их лечения и реабилитации.</w:t>
      </w:r>
    </w:p>
    <w:p w:rsidR="00A404E0" w:rsidRDefault="00A404E0" w:rsidP="00A404E0">
      <w:r>
        <w:t>Современные технологии, такие как функциональная магнитно-резонансная томография (</w:t>
      </w:r>
      <w:proofErr w:type="spellStart"/>
      <w:r>
        <w:t>фМРТ</w:t>
      </w:r>
      <w:proofErr w:type="spellEnd"/>
      <w:r>
        <w:t xml:space="preserve">) и электроэнцефалография (ЭЭГ), позволяют </w:t>
      </w:r>
      <w:proofErr w:type="spellStart"/>
      <w:r>
        <w:t>нейропсихологам</w:t>
      </w:r>
      <w:proofErr w:type="spellEnd"/>
      <w:r>
        <w:t xml:space="preserve"> изучать активность мозга в реальном времени и выявлять отклонения, связанные с эмоциональными расстройствами. Это открывает новые перспективы для более точной диаг</w:t>
      </w:r>
      <w:r>
        <w:t>ностики и эффективного лечения.</w:t>
      </w:r>
    </w:p>
    <w:p w:rsidR="00A404E0" w:rsidRDefault="00A404E0" w:rsidP="00A404E0">
      <w:r>
        <w:t>Важно также учитывать влияние социокультурных факторов на эмоции и их регуляцию. Культурные различия могут влиять на выражение и восприятие эмоций, а также на то, как люди управляют своими эмоциональными реакциями. Нейропсихология помогает понять, как эти факторы взаимодействуют с мозговой деятельностью и</w:t>
      </w:r>
      <w:r>
        <w:t xml:space="preserve"> формируют индивидуальный опыт.</w:t>
      </w:r>
    </w:p>
    <w:p w:rsidR="00A404E0" w:rsidRPr="00A404E0" w:rsidRDefault="00A404E0" w:rsidP="00A404E0">
      <w:r>
        <w:t xml:space="preserve">В заключение, нейропсихология эмоций и нарушений эмоциональной регуляции играет важную роль в понимании человеческой психологии и мозговой деятельности. Исследования в этой области позволяют углубить наши знания о том, как мозг управляет эмоциями, какие механизмы лежат в основе нарушений в этой сфере и как можно разрабатывать более эффективные методы </w:t>
      </w:r>
      <w:r>
        <w:lastRenderedPageBreak/>
        <w:t>лечения и реабилитации. Это важный шаг в обеспечении психоэмоционального благополучия и качества жизни человека.</w:t>
      </w:r>
      <w:bookmarkEnd w:id="0"/>
    </w:p>
    <w:sectPr w:rsidR="00A404E0" w:rsidRPr="00A4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B3"/>
    <w:rsid w:val="00080DB3"/>
    <w:rsid w:val="00A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2DE"/>
  <w15:chartTrackingRefBased/>
  <w15:docId w15:val="{FA81A3C2-1C28-48E2-BCDF-19E4B718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2023-12-02T07:36:00Z</dcterms:created>
  <dcterms:modified xsi:type="dcterms:W3CDTF">2023-12-02T07:36:00Z</dcterms:modified>
</cp:coreProperties>
</file>