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9E" w:rsidRDefault="00306DDF" w:rsidP="00306DDF">
      <w:pPr>
        <w:pStyle w:val="1"/>
        <w:jc w:val="center"/>
      </w:pPr>
      <w:r w:rsidRPr="00306DDF">
        <w:t>Генетические основы эпилепсии</w:t>
      </w:r>
    </w:p>
    <w:p w:rsidR="00306DDF" w:rsidRDefault="00306DDF" w:rsidP="00306DDF"/>
    <w:p w:rsidR="00306DDF" w:rsidRDefault="00306DDF" w:rsidP="00306DDF">
      <w:bookmarkStart w:id="0" w:name="_GoBack"/>
      <w:r>
        <w:t xml:space="preserve">Генетические основы эпилепсии являются важным аспектом в понимании этого неврологического расстройства. Эпилепсия - это группа </w:t>
      </w:r>
      <w:proofErr w:type="spellStart"/>
      <w:r>
        <w:t>нейрологических</w:t>
      </w:r>
      <w:proofErr w:type="spellEnd"/>
      <w:r>
        <w:t xml:space="preserve"> заболеваний, характеризующихся рецидивирующими припадками или судорогами, вызванными аномальной активностью нервных клеток в мозге. Несмотря на разнообразие ее проявлений и причин, генетические факторы играют существенную </w:t>
      </w:r>
      <w:r>
        <w:t>роль в возникновении эпилепсии.</w:t>
      </w:r>
    </w:p>
    <w:p w:rsidR="00306DDF" w:rsidRDefault="00306DDF" w:rsidP="00306DDF">
      <w:r>
        <w:t>Следует отметить, что эпилепсия может быть</w:t>
      </w:r>
      <w:r>
        <w:t>,</w:t>
      </w:r>
      <w:r>
        <w:t xml:space="preserve"> как наследственным расстройством, так и возникать в результате новых мутаций. Множество генов связано с развитием этого состояния, исследования которых активно ведутся для более глубокого понимания молекулярных механизмов, лежащих в о</w:t>
      </w:r>
      <w:r>
        <w:t>снове эпилептических приступов.</w:t>
      </w:r>
    </w:p>
    <w:p w:rsidR="00306DDF" w:rsidRDefault="00306DDF" w:rsidP="00306DDF">
      <w:r>
        <w:t>Однако важно отметить, что генетика эпилепсии является крайне сложной и многогранной. Существует множество различных синдромов и форм эпилепсии, каждая из которых может быть связана с уникальными генетическими мутациями. Например, существуют моногенные формы эпилепсии, вызванные дефектами в одном конкретном гене, а также многогенные формы, где несколько генетических факторов могут взаимоде</w:t>
      </w:r>
      <w:r>
        <w:t>йствовать для развития болезни.</w:t>
      </w:r>
    </w:p>
    <w:p w:rsidR="00306DDF" w:rsidRDefault="00306DDF" w:rsidP="00306DDF">
      <w:r>
        <w:t xml:space="preserve">Среди генов, связанных с эпилепсией, выделяются те, которые кодируют белки, участвующие в регуляции </w:t>
      </w:r>
      <w:proofErr w:type="spellStart"/>
      <w:r>
        <w:t>нейрональной</w:t>
      </w:r>
      <w:proofErr w:type="spellEnd"/>
      <w:r>
        <w:t xml:space="preserve"> активности и функционировании синапсов. Мутации в этих генах могут приводить к нарушениям баланса возбуждения и торможения в мозге, что является одной из основных причин эпилеп</w:t>
      </w:r>
      <w:r>
        <w:t>тических припадков.</w:t>
      </w:r>
    </w:p>
    <w:p w:rsidR="00306DDF" w:rsidRDefault="00306DDF" w:rsidP="00306DDF">
      <w:r>
        <w:t xml:space="preserve">Генетические исследования в области эпилепсии помогают не только понять ее механизмы, но и разрабатывать более точные методы диагностики и лечения. Например, определение конкретных генетических мутаций может помочь врачам выбрать оптимальное лечение и </w:t>
      </w:r>
      <w:r>
        <w:t>прогнозировать течение болезни.</w:t>
      </w:r>
    </w:p>
    <w:p w:rsidR="00306DDF" w:rsidRDefault="00306DDF" w:rsidP="00306DDF">
      <w:r>
        <w:t>Таким образом, генетические основы эпилепсии представляют собой сложную область исследований, которая продолжает раскрывать свои секреты и оказывать влияние на клиническую практику в невропатологии. Более глубокое понимание генетических факторов, способствующих развитию эпилепсии, может привести к разработке более эффективных методов диагностики и лечения этого расстройства, что в свою очередь улучшит качество жизни пациентов.</w:t>
      </w:r>
    </w:p>
    <w:p w:rsidR="00306DDF" w:rsidRDefault="00306DDF" w:rsidP="00306DDF">
      <w:r>
        <w:t>Для дополнительного понимания генетических основ эпилепсии важно также учитывать генетическую семейную историю пациентов. У пациентов с родственниками, страдающими от эпилепсии, риск развития этого неврологического расстройства может быть выше. Поэтому изучение семейных кластеров и анализ генетического наследования имеют важное значение для выявления конкретных генов и м</w:t>
      </w:r>
      <w:r>
        <w:t>утаций, связанных с эпилепсией.</w:t>
      </w:r>
    </w:p>
    <w:p w:rsidR="00306DDF" w:rsidRDefault="00306DDF" w:rsidP="00306DDF">
      <w:r>
        <w:t xml:space="preserve">Другим аспектом генетических исследований эпилепсии является поиск мутаций, связанных с определенными синдромами и формами этого заболевания. Например, существуют такие синдромы, как семейный средиземноморский лихорадочный синдром, синдром </w:t>
      </w:r>
      <w:proofErr w:type="spellStart"/>
      <w:r>
        <w:t>Дравета</w:t>
      </w:r>
      <w:proofErr w:type="spellEnd"/>
      <w:r>
        <w:t>, синдром Уэста и многие другие, каждый из которых имеет свои уникальные генетические характеристики. Эти исследования способствуют более точной диагностике и пониманию клинических особенн</w:t>
      </w:r>
      <w:r>
        <w:t>остей эпилептических синдромов.</w:t>
      </w:r>
    </w:p>
    <w:p w:rsidR="00306DDF" w:rsidRDefault="00306DDF" w:rsidP="00306DDF">
      <w:r>
        <w:t xml:space="preserve">Генетические исследования также открывают новые перспективы в разработке индивидуализированных методов лечения. Например, некоторые </w:t>
      </w:r>
      <w:proofErr w:type="spellStart"/>
      <w:r>
        <w:t>антиэпилептические</w:t>
      </w:r>
      <w:proofErr w:type="spellEnd"/>
      <w:r>
        <w:t xml:space="preserve"> препараты могут быть более эффективными в случае определенных генетических мутаций, и выбор лечения может быть сделан с учетом этой информации.</w:t>
      </w:r>
    </w:p>
    <w:p w:rsidR="00306DDF" w:rsidRPr="00306DDF" w:rsidRDefault="00306DDF" w:rsidP="00306DDF">
      <w:r>
        <w:lastRenderedPageBreak/>
        <w:t>Исследования генетических основ эпилепсии продолжаются, и их результаты уже начинают оказывать влияние на клиническую практику. Благодаря современным методам молекулярной биологии и генетики, а также сотрудничеству множества научных групп, ученых и врачей, удается все глубже проникнуть в молекулярные механизмы эпилепсии, что, несомненно, содействует развитию более эффективных методов диагностики и лечения этого сложного неврологического расстройства.</w:t>
      </w:r>
      <w:bookmarkEnd w:id="0"/>
    </w:p>
    <w:sectPr w:rsidR="00306DDF" w:rsidRPr="0030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E"/>
    <w:rsid w:val="00306DDF"/>
    <w:rsid w:val="0045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3F0F"/>
  <w15:chartTrackingRefBased/>
  <w15:docId w15:val="{73740AA7-E1B5-4F31-90A2-F2ED5D9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2023-12-02T10:43:00Z</dcterms:created>
  <dcterms:modified xsi:type="dcterms:W3CDTF">2023-12-02T10:44:00Z</dcterms:modified>
</cp:coreProperties>
</file>