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B1" w:rsidRDefault="008F608A" w:rsidP="008F608A">
      <w:pPr>
        <w:pStyle w:val="1"/>
        <w:jc w:val="center"/>
      </w:pPr>
      <w:r w:rsidRPr="008F608A">
        <w:t>Нейрогенетические заболевания</w:t>
      </w:r>
      <w:r>
        <w:t>:</w:t>
      </w:r>
      <w:r w:rsidRPr="008F608A">
        <w:t xml:space="preserve"> диагностика и лечение</w:t>
      </w:r>
    </w:p>
    <w:p w:rsidR="008F608A" w:rsidRDefault="008F608A" w:rsidP="008F608A"/>
    <w:p w:rsidR="008F608A" w:rsidRDefault="008F608A" w:rsidP="008F608A">
      <w:bookmarkStart w:id="0" w:name="_GoBack"/>
      <w:r>
        <w:t>Нейрогенетические заболевания представляют собой группу наследственных расстройств, которые затрагивают нервную систему человека. Они вызваны мутациями генов, контролирующих нормальное развитие и функционирование нейронов. Эти расстройства могут проявляться разнообразными симптомами, включая двигательные и когнитивные нарушения, нарушения чувствительности и координации, а</w:t>
      </w:r>
      <w:r>
        <w:t xml:space="preserve"> также эпилептические припадки.</w:t>
      </w:r>
    </w:p>
    <w:p w:rsidR="008F608A" w:rsidRDefault="008F608A" w:rsidP="008F608A">
      <w:r>
        <w:t>Для диагностики нейрогенетических заболеваний используются различные методы исследования, включая молекулярную генетику. Проводятся генетические тесты, чтобы выявить конкретные мутации, ответственные за заболевание. Это позволяет точно диагностировать расстройство и провести генетическую консультацию для семейных членов</w:t>
      </w:r>
      <w:r>
        <w:t xml:space="preserve"> с риском унаследовать мутацию.</w:t>
      </w:r>
    </w:p>
    <w:p w:rsidR="008F608A" w:rsidRDefault="008F608A" w:rsidP="008F608A">
      <w:r>
        <w:t xml:space="preserve">Лечение нейрогенетических заболеваний может быть сложным и зависит от конкретного расстройства. В некоторых случаях проводится симптоматическое лечение, направленное на облегчение симптомов и улучшение качества жизни пациента. В других случаях могут использоваться методы генной терапии или фармакологические подходы, направленные на коррекцию мутированных </w:t>
      </w:r>
      <w:r>
        <w:t>генов или модуляцию их функции.</w:t>
      </w:r>
    </w:p>
    <w:p w:rsidR="008F608A" w:rsidRDefault="008F608A" w:rsidP="008F608A">
      <w:r>
        <w:t>Однако стоит отметить, что многие нейрогенетические заболевания до сих пор не имеют специфического лечения, и в таких случаях врачи фокусируются на симптоматической поддержке и реабилитации пациентов. Это включает в себя физическую терапию, логопедию, ортопедические вмешательства и другие мероприятия, направленные на улучшение функци</w:t>
      </w:r>
      <w:r>
        <w:t>ональной способности пациентов.</w:t>
      </w:r>
    </w:p>
    <w:p w:rsidR="008F608A" w:rsidRDefault="008F608A" w:rsidP="008F608A">
      <w:r>
        <w:t>Важным аспектом в управлении нейрогенетическими заболеваниями является генетическая консультация и сопровождение семей. Пациентам и их близким предоставляется информация о наследственном риске и возможностях предпринять меры для мин</w:t>
      </w:r>
      <w:r>
        <w:t>имизации этого риска в будущем.</w:t>
      </w:r>
    </w:p>
    <w:p w:rsidR="008F608A" w:rsidRDefault="008F608A" w:rsidP="008F608A">
      <w:r>
        <w:t>Несмотря на сложности и ограничения, связанные с нейрогенетическими заболеваниями, исследования в этой области продолжаются, и разрабатываются новые подходы к диагностике и лечению. Надеемся, что в будущем будут найдены более эффективные методы вмешательства и терапии, которые улучшат жизнь пациентов, страдающих от этих редких наследственных расстройств.</w:t>
      </w:r>
    </w:p>
    <w:p w:rsidR="008F608A" w:rsidRDefault="008F608A" w:rsidP="008F608A">
      <w:r>
        <w:t>Также важно отметить, что нейрогенетические исследования имеют большое значение для науки и медицины в целом. Они помогают углубить наше понимание нормального функционирования нервной системы и прояснить молекулярные механизмы, лежащие в основе мног</w:t>
      </w:r>
      <w:r>
        <w:t>их неврологических расстройств.</w:t>
      </w:r>
    </w:p>
    <w:p w:rsidR="008F608A" w:rsidRDefault="008F608A" w:rsidP="008F608A">
      <w:r>
        <w:t xml:space="preserve">С развитием современных методов </w:t>
      </w:r>
      <w:proofErr w:type="spellStart"/>
      <w:r>
        <w:t>секвенирования</w:t>
      </w:r>
      <w:proofErr w:type="spellEnd"/>
      <w:r>
        <w:t xml:space="preserve"> генома стали доступными более точные методы диагностики и исследования генетических факторов, влияющих на нервную систему. Это способствует разработке персонализированных подходов к лечению, позволяя выбирать наиболее эффективные стратегии в зависимости от </w:t>
      </w:r>
      <w:r>
        <w:t>генетического профиля пациента.</w:t>
      </w:r>
    </w:p>
    <w:p w:rsidR="008F608A" w:rsidRDefault="008F608A" w:rsidP="008F608A">
      <w:r>
        <w:t>Кроме того, нейрогенетические исследования могут также иметь важное значение для разработки новых лекарств и терапевтических подходов. Понимание генетических механизмов расстройств позволяет находить новые мишени для медикаментозного воздействия и разрабатыва</w:t>
      </w:r>
      <w:r>
        <w:t>ть более эффективные лекарства.</w:t>
      </w:r>
    </w:p>
    <w:p w:rsidR="008F608A" w:rsidRPr="008F608A" w:rsidRDefault="008F608A" w:rsidP="008F608A">
      <w:r>
        <w:lastRenderedPageBreak/>
        <w:t xml:space="preserve">В целом, </w:t>
      </w:r>
      <w:proofErr w:type="spellStart"/>
      <w:r>
        <w:t>нейрогенетика</w:t>
      </w:r>
      <w:proofErr w:type="spellEnd"/>
      <w:r>
        <w:t xml:space="preserve"> является важной областью в неврологии, которая продолжает развиваться и приносить новые знания и возможности для лечения и предотвращения неврологических заболеваний. Работа в этой области требует многогранного сотрудничества между генетиками, неврологами и другими специалистами, чтобы достичь наилучших результатов для пациентов и их семей.</w:t>
      </w:r>
      <w:bookmarkEnd w:id="0"/>
    </w:p>
    <w:sectPr w:rsidR="008F608A" w:rsidRPr="008F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B1"/>
    <w:rsid w:val="008F608A"/>
    <w:rsid w:val="00E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055"/>
  <w15:chartTrackingRefBased/>
  <w15:docId w15:val="{507789E8-128A-4851-B8D3-407116CD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2023-12-02T12:29:00Z</dcterms:created>
  <dcterms:modified xsi:type="dcterms:W3CDTF">2023-12-02T12:31:00Z</dcterms:modified>
</cp:coreProperties>
</file>