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EC" w:rsidRDefault="00B6764F" w:rsidP="00B6764F">
      <w:pPr>
        <w:pStyle w:val="1"/>
        <w:jc w:val="center"/>
      </w:pPr>
      <w:proofErr w:type="spellStart"/>
      <w:r w:rsidRPr="00B6764F">
        <w:t>Нейроонкология</w:t>
      </w:r>
      <w:proofErr w:type="spellEnd"/>
      <w:r>
        <w:t>:</w:t>
      </w:r>
      <w:r w:rsidRPr="00B6764F">
        <w:t xml:space="preserve"> опухоли мозга и спинного мозга</w:t>
      </w:r>
    </w:p>
    <w:p w:rsidR="00B6764F" w:rsidRDefault="00B6764F" w:rsidP="00B6764F"/>
    <w:p w:rsidR="00B6764F" w:rsidRDefault="00B6764F" w:rsidP="00B6764F">
      <w:bookmarkStart w:id="0" w:name="_GoBack"/>
      <w:proofErr w:type="spellStart"/>
      <w:r>
        <w:t>Нейроонкология</w:t>
      </w:r>
      <w:proofErr w:type="spellEnd"/>
      <w:r>
        <w:t xml:space="preserve"> – это специализированное направление в невропатологии, посвященное изучению и лечению опухолей мозга и спинного мозга. Опухоли этих органов являются серьезными и опасными заболеваниями, которые могут иметь разнообразные симптомы и требуют высококвалиф</w:t>
      </w:r>
      <w:r>
        <w:t>ицированной медицинской помощи.</w:t>
      </w:r>
    </w:p>
    <w:p w:rsidR="00B6764F" w:rsidRDefault="00B6764F" w:rsidP="00B6764F">
      <w:r>
        <w:t>В основе развития опухолей мозга и спинного мозга лежат различные факторы, включая генетическую предрасположенность, воздействие вредных окружающих факторов и инфекции. Однако механизмы возникновения многих опухолей до сих пор остаются не полностью понятым</w:t>
      </w:r>
      <w:r>
        <w:t xml:space="preserve">и. </w:t>
      </w:r>
    </w:p>
    <w:p w:rsidR="00B6764F" w:rsidRDefault="00B6764F" w:rsidP="00B6764F">
      <w:r>
        <w:t>Симптомы нейроонкологических заболеваний могут быть разнообразными и зависят от местоположения и размера опухоли. Это может включать в себя головные боли, судороги, изменения в памяти и мышлении, нарушения зрения и слуха, а также изменения в поведении</w:t>
      </w:r>
      <w:r>
        <w:t xml:space="preserve"> и личности. </w:t>
      </w:r>
    </w:p>
    <w:p w:rsidR="00B6764F" w:rsidRDefault="00B6764F" w:rsidP="00B6764F">
      <w:r>
        <w:t>Диагностика опухолей мозга и спинного мозга требует комплексного подхода. Врачи используют различные методы обследования, такие как магнитно-резонансная томография (МРТ) и компьютерная томография (КТ), чтобы определить местоположение и характер опухоли. Также может потребоваться биопси</w:t>
      </w:r>
      <w:r>
        <w:t>я для определения типа опухоли.</w:t>
      </w:r>
    </w:p>
    <w:p w:rsidR="00B6764F" w:rsidRDefault="00B6764F" w:rsidP="00B6764F">
      <w:r>
        <w:t xml:space="preserve">Лечение нейроонкологических заболеваний зависит от типа и стадии опухоли. Возможными методами лечения являются хирургическое удаление опухоли, лучевая терапия и химиотерапия. Иногда используют </w:t>
      </w:r>
      <w:r>
        <w:t>комбинированные методы лечения.</w:t>
      </w:r>
    </w:p>
    <w:p w:rsidR="00B6764F" w:rsidRDefault="00B6764F" w:rsidP="00B6764F">
      <w:proofErr w:type="spellStart"/>
      <w:r>
        <w:t>Нейроонкология</w:t>
      </w:r>
      <w:proofErr w:type="spellEnd"/>
      <w:r>
        <w:t xml:space="preserve"> является одной из наиболее сложных областей неврологии, и требует участия специалистов с различными навыками, включая нейрохирургов, онкологов, радиологов и других. Развитие новых методов диагностики и лечения в этой области остается актуальной задачей медицинской науки. Несмотря на сложности, достижения в </w:t>
      </w:r>
      <w:proofErr w:type="spellStart"/>
      <w:r>
        <w:t>нейроонкологии</w:t>
      </w:r>
      <w:proofErr w:type="spellEnd"/>
      <w:r>
        <w:t xml:space="preserve"> уже позволили значительно увеличить шансы на выживание пациентов с опухолями мозга и спинного мозга.</w:t>
      </w:r>
    </w:p>
    <w:p w:rsidR="00B6764F" w:rsidRDefault="00B6764F" w:rsidP="00B6764F">
      <w:r>
        <w:t>Важным аспектом успешного лечения нейроонкологических заболеваний является поддержка и реабилитация пациентов после завершения активной терапии. После хирургических вмешательств и лечения лучевой и химиотерапией могут возникнуть различные осложнения, такие как нарушения двигательных функций, проблемы с памятью и концентрацией, а также эмоциональн</w:t>
      </w:r>
      <w:r>
        <w:t>ые и психологические трудности.</w:t>
      </w:r>
    </w:p>
    <w:p w:rsidR="00B6764F" w:rsidRDefault="00B6764F" w:rsidP="00B6764F">
      <w:r>
        <w:t>Реабилитация включает в себя физическую терапию, логопедическую и психологическую помощь, а также поддержание оптимального питания и лекарственную терапию при необходимости. Это позволяет пациентам восстановить утраченные функци</w:t>
      </w:r>
      <w:r>
        <w:t>и и улучшить их качество жизни.</w:t>
      </w:r>
    </w:p>
    <w:p w:rsidR="00B6764F" w:rsidRDefault="00B6764F" w:rsidP="00B6764F">
      <w:r>
        <w:t xml:space="preserve">Важным направлением в </w:t>
      </w:r>
      <w:proofErr w:type="spellStart"/>
      <w:r>
        <w:t>нейроонкологии</w:t>
      </w:r>
      <w:proofErr w:type="spellEnd"/>
      <w:r>
        <w:t xml:space="preserve"> является также исследование новых методов лечения, включая иммунотерапию и молекулярно-целенаправленную терапию. Эти методы позволяют более точно и эффективно воздействовать на опухоль, </w:t>
      </w:r>
      <w:proofErr w:type="spellStart"/>
      <w:r>
        <w:t>минимиз</w:t>
      </w:r>
      <w:r>
        <w:t>ируя</w:t>
      </w:r>
      <w:proofErr w:type="spellEnd"/>
      <w:r>
        <w:t xml:space="preserve"> при этом побочные эффекты.</w:t>
      </w:r>
    </w:p>
    <w:p w:rsidR="00B6764F" w:rsidRDefault="00B6764F" w:rsidP="00B6764F">
      <w:r>
        <w:t>Однако, несмотря на все усилия врачей и исследователей, нейроонкологические заболевания остаются серьезной угрозой для здоровья и жизни пациентов. Поэтому раннее обращение к врачу при появлении неврологических симптомов, а также регулярное наблюдение и мониторинг состояния здоровья имеют важное значение для выявления и ле</w:t>
      </w:r>
      <w:r>
        <w:t>чения этих опасных заболеваний.</w:t>
      </w:r>
    </w:p>
    <w:p w:rsidR="00B6764F" w:rsidRPr="00B6764F" w:rsidRDefault="00B6764F" w:rsidP="00B6764F">
      <w:proofErr w:type="spellStart"/>
      <w:r>
        <w:t>Нейроонкология</w:t>
      </w:r>
      <w:proofErr w:type="spellEnd"/>
      <w:r>
        <w:t xml:space="preserve"> продолжает развиваться, и в будущем можно ожидать еще больших достижений в диагностике и лечении опухолей мозга и спинного мозга. Усилия медицинского сообщества и </w:t>
      </w:r>
      <w:r>
        <w:lastRenderedPageBreak/>
        <w:t>исследователей направлены на улучшение прогноза и качества жизни пациентов, страдающих нейроонкологическими заболеваниями.</w:t>
      </w:r>
      <w:bookmarkEnd w:id="0"/>
    </w:p>
    <w:sectPr w:rsidR="00B6764F" w:rsidRPr="00B6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EC"/>
    <w:rsid w:val="00853DEC"/>
    <w:rsid w:val="00B6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8E17"/>
  <w15:chartTrackingRefBased/>
  <w15:docId w15:val="{6C761935-9665-4EF4-AE45-D670D618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2023-12-02T12:34:00Z</dcterms:created>
  <dcterms:modified xsi:type="dcterms:W3CDTF">2023-12-02T12:37:00Z</dcterms:modified>
</cp:coreProperties>
</file>