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FA6" w:rsidRDefault="00602D14" w:rsidP="00602D14">
      <w:pPr>
        <w:pStyle w:val="1"/>
        <w:jc w:val="center"/>
      </w:pPr>
      <w:r>
        <w:t xml:space="preserve">Роль </w:t>
      </w:r>
      <w:proofErr w:type="spellStart"/>
      <w:r>
        <w:t>нейротрансмиттеров</w:t>
      </w:r>
      <w:proofErr w:type="spellEnd"/>
      <w:r>
        <w:t xml:space="preserve"> в поведении и эмоциях</w:t>
      </w:r>
    </w:p>
    <w:p w:rsidR="00602D14" w:rsidRDefault="00602D14" w:rsidP="00602D14"/>
    <w:p w:rsidR="00602D14" w:rsidRDefault="00602D14" w:rsidP="00602D14">
      <w:bookmarkStart w:id="0" w:name="_GoBack"/>
      <w:proofErr w:type="spellStart"/>
      <w:r>
        <w:t>Нейротрансмиттеры</w:t>
      </w:r>
      <w:proofErr w:type="spellEnd"/>
      <w:r>
        <w:t xml:space="preserve"> играют важную роль в регуляции поведения и эмоций человека. Эти химические вещества представляют собой ключевой механизм передачи сигналов между нейронами в нервной системе. Они участвуют в множестве процессов, включая регуляцию настроения, стресса, сна, аппетита и многих других аспектов психологического и физиологичес</w:t>
      </w:r>
      <w:r>
        <w:t>кого функционирования человека.</w:t>
      </w:r>
    </w:p>
    <w:p w:rsidR="00602D14" w:rsidRDefault="00602D14" w:rsidP="00602D14">
      <w:r>
        <w:t xml:space="preserve">Один из наиболее известных </w:t>
      </w:r>
      <w:proofErr w:type="spellStart"/>
      <w:r>
        <w:t>нейротрансмиттеров</w:t>
      </w:r>
      <w:proofErr w:type="spellEnd"/>
      <w:r>
        <w:t xml:space="preserve"> - серотонин. Он играет важную роль в регуляции настроения и сонного цикла. Низкий уровень серотонина может быть связан с развитием депрессии, а лекарства, увеличивающие его уровень, часто используются в терапии э</w:t>
      </w:r>
      <w:r>
        <w:t>того психического расстройства.</w:t>
      </w:r>
    </w:p>
    <w:p w:rsidR="00602D14" w:rsidRDefault="00602D14" w:rsidP="00602D14">
      <w:r>
        <w:t xml:space="preserve">Дополнительно, дофамин - еще один важный </w:t>
      </w:r>
      <w:proofErr w:type="spellStart"/>
      <w:r>
        <w:t>нейротрансмиттер</w:t>
      </w:r>
      <w:proofErr w:type="spellEnd"/>
      <w:r>
        <w:t>, который связывают с ощущениями удовольствия и мотивации. Нарушения в системе дофамина могут быть связаны с различными психическими расстройствами, в</w:t>
      </w:r>
      <w:r>
        <w:t>ключая шизофрению и наркоманию.</w:t>
      </w:r>
    </w:p>
    <w:p w:rsidR="00602D14" w:rsidRDefault="00602D14" w:rsidP="00602D14">
      <w:r>
        <w:t>Гамма-</w:t>
      </w:r>
      <w:proofErr w:type="spellStart"/>
      <w:r>
        <w:t>аминомаслянная</w:t>
      </w:r>
      <w:proofErr w:type="spellEnd"/>
      <w:r>
        <w:t xml:space="preserve"> кислота (ГАМК) является ингибиторным </w:t>
      </w:r>
      <w:proofErr w:type="spellStart"/>
      <w:r>
        <w:t>нейротрансмиттером</w:t>
      </w:r>
      <w:proofErr w:type="spellEnd"/>
      <w:r>
        <w:t xml:space="preserve"> и играет роль в регуляции тревожности и стресса. Низкий уровень ГАМК может быть связ</w:t>
      </w:r>
      <w:r>
        <w:t>ан с тревожными расстройствами.</w:t>
      </w:r>
    </w:p>
    <w:p w:rsidR="00602D14" w:rsidRDefault="00602D14" w:rsidP="00602D14">
      <w:r>
        <w:t xml:space="preserve">Ацетилхолин является </w:t>
      </w:r>
      <w:proofErr w:type="spellStart"/>
      <w:r>
        <w:t>нейротрансмиттером</w:t>
      </w:r>
      <w:proofErr w:type="spellEnd"/>
      <w:r>
        <w:t xml:space="preserve">, связанным с памятью и когнитивными функциями. Нарушения в его функции могут привести к расстройствам </w:t>
      </w:r>
      <w:r>
        <w:t>памяти и когнитивным дефицитам.</w:t>
      </w:r>
    </w:p>
    <w:p w:rsidR="00602D14" w:rsidRDefault="00602D14" w:rsidP="00602D14">
      <w:r>
        <w:t xml:space="preserve">Серотонин, дофамин, ГАМК, ацетилхолин и многие другие </w:t>
      </w:r>
      <w:proofErr w:type="spellStart"/>
      <w:r>
        <w:t>нейротрансмиттеры</w:t>
      </w:r>
      <w:proofErr w:type="spellEnd"/>
      <w:r>
        <w:t xml:space="preserve"> взаимодействуют сложным образом, и их баланс в организме играет решающую роль в определении нашего поведения и эмоционального состояния. Нарушения в функции </w:t>
      </w:r>
      <w:proofErr w:type="spellStart"/>
      <w:r>
        <w:t>нейротрансмиттеров</w:t>
      </w:r>
      <w:proofErr w:type="spellEnd"/>
      <w:r>
        <w:t xml:space="preserve"> могут привести к различным психическим и </w:t>
      </w:r>
      <w:proofErr w:type="spellStart"/>
      <w:r>
        <w:t>нейрологическим</w:t>
      </w:r>
      <w:proofErr w:type="spellEnd"/>
      <w:r>
        <w:t xml:space="preserve"> расстройствам. Исследования в области </w:t>
      </w:r>
      <w:proofErr w:type="spellStart"/>
      <w:r>
        <w:t>нейробиологии</w:t>
      </w:r>
      <w:proofErr w:type="spellEnd"/>
      <w:r>
        <w:t xml:space="preserve"> и </w:t>
      </w:r>
      <w:proofErr w:type="spellStart"/>
      <w:r>
        <w:t>нейрофармакологии</w:t>
      </w:r>
      <w:proofErr w:type="spellEnd"/>
      <w:r>
        <w:t xml:space="preserve"> продолжают расширять наше понимание роли </w:t>
      </w:r>
      <w:proofErr w:type="spellStart"/>
      <w:r>
        <w:t>нейротрансмиттеров</w:t>
      </w:r>
      <w:proofErr w:type="spellEnd"/>
      <w:r>
        <w:t xml:space="preserve"> в человеческом поведении и эмоциях, что может способствовать разработке более эффективных методов лечения психических расстройств и улучшению качества жизни людей.</w:t>
      </w:r>
    </w:p>
    <w:p w:rsidR="00602D14" w:rsidRDefault="00602D14" w:rsidP="00602D14">
      <w:r>
        <w:t xml:space="preserve">Также стоит отметить, что множество лекарств, используемых в психиатрии и неврологии, напрямую влияют на уровень и активность </w:t>
      </w:r>
      <w:proofErr w:type="spellStart"/>
      <w:r>
        <w:t>нейротрансмиттеров</w:t>
      </w:r>
      <w:proofErr w:type="spellEnd"/>
      <w:r>
        <w:t xml:space="preserve">. Антидепрессанты, </w:t>
      </w:r>
      <w:proofErr w:type="spellStart"/>
      <w:r>
        <w:t>анксиолитики</w:t>
      </w:r>
      <w:proofErr w:type="spellEnd"/>
      <w:r>
        <w:t xml:space="preserve">, антипсихотические препараты и другие медикаменты могут модулировать функцию </w:t>
      </w:r>
      <w:proofErr w:type="spellStart"/>
      <w:r>
        <w:t>нейротрансмиттеров</w:t>
      </w:r>
      <w:proofErr w:type="spellEnd"/>
      <w:r>
        <w:t xml:space="preserve">, чтобы корректировать нейрохимические дисбалансы и улучшить </w:t>
      </w:r>
      <w:r>
        <w:t>психическое здоровье пациентов.</w:t>
      </w:r>
    </w:p>
    <w:p w:rsidR="00602D14" w:rsidRDefault="00602D14" w:rsidP="00602D14">
      <w:r>
        <w:t xml:space="preserve">Исследования в области </w:t>
      </w:r>
      <w:proofErr w:type="spellStart"/>
      <w:r>
        <w:t>нейробиологии</w:t>
      </w:r>
      <w:proofErr w:type="spellEnd"/>
      <w:r>
        <w:t xml:space="preserve"> также раскрывают новые перспективы для разработки инновационных методов лечения. Например, глубокая мозговая стимуляция (ГМС) – это метод, который использует имплантированные устройства для модуляции активности определенных участков мозга и может быть эффективным в лечении некоторых </w:t>
      </w:r>
      <w:proofErr w:type="spellStart"/>
      <w:r>
        <w:t>нейрологиче</w:t>
      </w:r>
      <w:r>
        <w:t>ских</w:t>
      </w:r>
      <w:proofErr w:type="spellEnd"/>
      <w:r>
        <w:t xml:space="preserve"> и психических заболеваний.</w:t>
      </w:r>
    </w:p>
    <w:p w:rsidR="00602D14" w:rsidRDefault="00602D14" w:rsidP="00602D14">
      <w:r>
        <w:t xml:space="preserve">Важно понимать, что </w:t>
      </w:r>
      <w:proofErr w:type="spellStart"/>
      <w:r>
        <w:t>нейротрансмиттеры</w:t>
      </w:r>
      <w:proofErr w:type="spellEnd"/>
      <w:r>
        <w:t xml:space="preserve"> представляют собой лишь один из аспектов сложной системы, управляющей нашим поведением и эмоциями. Генетические факторы, окружающая среда, жизненный опыт и другие факторы также играют роль в формировании наш</w:t>
      </w:r>
      <w:r>
        <w:t>его психологического состояния.</w:t>
      </w:r>
    </w:p>
    <w:p w:rsidR="00602D14" w:rsidRPr="00602D14" w:rsidRDefault="00602D14" w:rsidP="00602D14">
      <w:r>
        <w:t xml:space="preserve">В заключение, роль </w:t>
      </w:r>
      <w:proofErr w:type="spellStart"/>
      <w:r>
        <w:t>нейротрансмиттеров</w:t>
      </w:r>
      <w:proofErr w:type="spellEnd"/>
      <w:r>
        <w:t xml:space="preserve"> в поведении и эмоциях чрезвычайно важна и сложна. Их баланс и функция имеют большое значение для нашего психического здоровья и хорошего </w:t>
      </w:r>
      <w:r>
        <w:lastRenderedPageBreak/>
        <w:t>самочувствия. Дальнейшие исследования в этой области могут привести к новым методам лечения и более глубокому пониманию нашей нейробиологической природы.</w:t>
      </w:r>
      <w:bookmarkEnd w:id="0"/>
    </w:p>
    <w:sectPr w:rsidR="00602D14" w:rsidRPr="00602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FA6"/>
    <w:rsid w:val="00602D14"/>
    <w:rsid w:val="00A0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35FFF"/>
  <w15:chartTrackingRefBased/>
  <w15:docId w15:val="{8285AAFE-D901-4A7B-8004-D35DCA12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2D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D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2023-12-02T13:50:00Z</dcterms:created>
  <dcterms:modified xsi:type="dcterms:W3CDTF">2023-12-02T13:51:00Z</dcterms:modified>
</cp:coreProperties>
</file>