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79" w:rsidRDefault="00021C4F" w:rsidP="00021C4F">
      <w:pPr>
        <w:pStyle w:val="1"/>
        <w:jc w:val="center"/>
      </w:pPr>
      <w:proofErr w:type="spellStart"/>
      <w:r w:rsidRPr="00021C4F">
        <w:t>Нейробиология</w:t>
      </w:r>
      <w:proofErr w:type="spellEnd"/>
      <w:r w:rsidRPr="00021C4F">
        <w:t xml:space="preserve"> аутизма</w:t>
      </w:r>
      <w:r>
        <w:t>:</w:t>
      </w:r>
      <w:r w:rsidRPr="00021C4F">
        <w:t xml:space="preserve"> последние исследования</w:t>
      </w:r>
    </w:p>
    <w:p w:rsidR="00021C4F" w:rsidRDefault="00021C4F" w:rsidP="00021C4F"/>
    <w:p w:rsidR="00021C4F" w:rsidRDefault="00021C4F" w:rsidP="00021C4F">
      <w:bookmarkStart w:id="0" w:name="_GoBack"/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аутизма представляют собой активную и важную область научных исследований, направленных на понимание биологических механизмов этого расстройства. Аутизм, или расстройство аутистического спектра (РАС), характеризуется социальными и коммуникативными трудностями, стереотипным поведен</w:t>
      </w:r>
      <w:r>
        <w:t>ием и ограниченными интересами.</w:t>
      </w:r>
    </w:p>
    <w:p w:rsidR="00021C4F" w:rsidRDefault="00021C4F" w:rsidP="00021C4F">
      <w:r>
        <w:t xml:space="preserve">Одним из ключевых направлений исследований является генетическая основа аутизма. Недавние исследования показывают, что генетические факторы играют важную роль в развитии этого расстройства. Исследования близнецов, а также анализ геномов семей с детьми, страдающими аутизмом, позволяют выявить генетические варианты, связанные с риском развития аутизма. Однако важно отметить, что аутизм имеет сложную генетическую основу, и множество </w:t>
      </w:r>
      <w:r>
        <w:t>генов могут вносить свой вклад.</w:t>
      </w:r>
    </w:p>
    <w:p w:rsidR="00021C4F" w:rsidRDefault="00021C4F" w:rsidP="00021C4F">
      <w:r>
        <w:t xml:space="preserve">Другим важным направлением исследований является изучение мозговых особенностей у лиц с аутизмом. Магнитно-резонансная томография (МРТ) и другие методы </w:t>
      </w:r>
      <w:proofErr w:type="spellStart"/>
      <w:r>
        <w:t>нейроимиджинга</w:t>
      </w:r>
      <w:proofErr w:type="spellEnd"/>
      <w:r>
        <w:t xml:space="preserve"> позволяют выявлять структурные и функциональные изменения в мозге. Некоторые исследования показывают, что у детей с аутизмом могут быть изменения в размере и активности различных мозговых областей, связанные с об</w:t>
      </w:r>
      <w:r>
        <w:t>работкой социальной информации.</w:t>
      </w:r>
    </w:p>
    <w:p w:rsidR="00021C4F" w:rsidRDefault="00021C4F" w:rsidP="00021C4F">
      <w:r>
        <w:t xml:space="preserve">Особый интерес вызывает исследование роли </w:t>
      </w:r>
      <w:proofErr w:type="spellStart"/>
      <w:r>
        <w:t>нейротрансмиттеров</w:t>
      </w:r>
      <w:proofErr w:type="spellEnd"/>
      <w:r>
        <w:t xml:space="preserve"> и химических мессенджеров в развитии аутизма. Некоторые исследования предполагают, что дисбаланс в </w:t>
      </w:r>
      <w:proofErr w:type="spellStart"/>
      <w:r>
        <w:t>нейротрансмиттерах</w:t>
      </w:r>
      <w:proofErr w:type="spellEnd"/>
      <w:r>
        <w:t>, таких как серотонин и дофамин, может играть роль в патологии аутизма. Эти молекулярные механизмы могут стать объектом для ра</w:t>
      </w:r>
      <w:r>
        <w:t>зработки новых методов лечения.</w:t>
      </w:r>
    </w:p>
    <w:p w:rsidR="00021C4F" w:rsidRDefault="00021C4F" w:rsidP="00021C4F">
      <w:r>
        <w:t xml:space="preserve">Кроме того, нейробиологические исследования аутизма также обращают внимание на роль окружающей среды и эпигенетических факторов. Воздействие токсинов, инфекций и стресса во время беременности может оказать влияние на развитие аутизма у ребенка. Эпигенетические механизмы, такие как изменения в </w:t>
      </w:r>
      <w:proofErr w:type="spellStart"/>
      <w:r>
        <w:t>метилировании</w:t>
      </w:r>
      <w:proofErr w:type="spellEnd"/>
      <w:r>
        <w:t xml:space="preserve"> ДНК, также могут играть роль в этом процессе.</w:t>
      </w:r>
    </w:p>
    <w:p w:rsidR="00021C4F" w:rsidRDefault="00021C4F" w:rsidP="00021C4F">
      <w:r>
        <w:t xml:space="preserve">Дополнительные исследования в </w:t>
      </w:r>
      <w:proofErr w:type="spellStart"/>
      <w:r>
        <w:t>нейробиологии</w:t>
      </w:r>
      <w:proofErr w:type="spellEnd"/>
      <w:r>
        <w:t xml:space="preserve"> аутизма также обращают внимание на роль </w:t>
      </w:r>
      <w:proofErr w:type="spellStart"/>
      <w:r>
        <w:t>синаптической</w:t>
      </w:r>
      <w:proofErr w:type="spellEnd"/>
      <w:r>
        <w:t xml:space="preserve"> пластичности и сетей мозга. Недавние исследования предполагают, что нарушения в развитии и функционировании синапсов, мест встречи нейронов, могут играть важную роль в патологии аутизма. Это открывает новые перспективы для разработки лечебных методов, направленных на норм</w:t>
      </w:r>
      <w:r>
        <w:t xml:space="preserve">ализацию </w:t>
      </w:r>
      <w:proofErr w:type="spellStart"/>
      <w:r>
        <w:t>синаптической</w:t>
      </w:r>
      <w:proofErr w:type="spellEnd"/>
      <w:r>
        <w:t xml:space="preserve"> функции.</w:t>
      </w:r>
    </w:p>
    <w:p w:rsidR="00021C4F" w:rsidRDefault="00021C4F" w:rsidP="00021C4F">
      <w:r>
        <w:t xml:space="preserve">Важным аспектом исследований аутизма также является раннее выявление и диагностика. Раннее обнаружение признаков аутизма и начало интенсивных вмешательств могут улучшить прогноз и эффективность лечения. Некоторые исследования разрабатывают </w:t>
      </w:r>
      <w:proofErr w:type="spellStart"/>
      <w:r>
        <w:t>биомаркеры</w:t>
      </w:r>
      <w:proofErr w:type="spellEnd"/>
      <w:r>
        <w:t xml:space="preserve"> и методы диагностики, которые могут помочь выявить риск аутизма уже на р</w:t>
      </w:r>
      <w:r>
        <w:t>анних стадиях развития ребенка.</w:t>
      </w:r>
    </w:p>
    <w:p w:rsidR="00021C4F" w:rsidRDefault="00021C4F" w:rsidP="00021C4F">
      <w:r>
        <w:t xml:space="preserve">Важно отметить, что </w:t>
      </w:r>
      <w:proofErr w:type="spellStart"/>
      <w:r>
        <w:t>нейробиология</w:t>
      </w:r>
      <w:proofErr w:type="spellEnd"/>
      <w:r>
        <w:t xml:space="preserve"> аутизма является многогранной и многоплановой областью исследований, и существует много нерешенных вопросов. Несмотря на сложность этой задачи, исследования в этой области продолжают расширять наше знание о биологических основах аутизма, что может привести к разработке более точных методов диагностики и более эффективных стратегий лечения, направленных на улучшение качества жизни лиц с аутизмом и их семей.</w:t>
      </w:r>
    </w:p>
    <w:p w:rsidR="00021C4F" w:rsidRPr="00021C4F" w:rsidRDefault="00021C4F" w:rsidP="00021C4F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аутизма остается активным исследовательским направлением, которое способствует расширению нашего понимания этого расстройства. Результаты последних </w:t>
      </w:r>
      <w:r>
        <w:lastRenderedPageBreak/>
        <w:t>исследований подчеркивают важность комплексного подхода к изучению аутизма, включая генетические, нейрофизиологические и окружающие факторы. Это может помочь разработать более эффективные методы диагностики, лечения и реабилитации для лиц с аутизмом и улучшить их качество жизни.</w:t>
      </w:r>
      <w:bookmarkEnd w:id="0"/>
    </w:p>
    <w:sectPr w:rsidR="00021C4F" w:rsidRPr="0002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79"/>
    <w:rsid w:val="00021C4F"/>
    <w:rsid w:val="00D0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1D26"/>
  <w15:chartTrackingRefBased/>
  <w15:docId w15:val="{470162E3-5128-4165-BA92-8E37121D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2023-12-03T05:16:00Z</dcterms:created>
  <dcterms:modified xsi:type="dcterms:W3CDTF">2023-12-03T05:17:00Z</dcterms:modified>
</cp:coreProperties>
</file>