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90" w:rsidRDefault="00654D0D" w:rsidP="00654D0D">
      <w:pPr>
        <w:pStyle w:val="1"/>
        <w:jc w:val="center"/>
      </w:pPr>
      <w:r w:rsidRPr="00654D0D">
        <w:t>Бионические протезы и интерфейсы мозг-компьютер</w:t>
      </w:r>
    </w:p>
    <w:p w:rsidR="00654D0D" w:rsidRDefault="00654D0D" w:rsidP="00654D0D"/>
    <w:p w:rsidR="00654D0D" w:rsidRDefault="00654D0D" w:rsidP="00654D0D">
      <w:bookmarkStart w:id="0" w:name="_GoBack"/>
      <w:r>
        <w:t xml:space="preserve">Бионические протезы и интерфейсы мозг-компьютер представляют собой важное направление в </w:t>
      </w:r>
      <w:proofErr w:type="spellStart"/>
      <w:r>
        <w:t>нейробиологии</w:t>
      </w:r>
      <w:proofErr w:type="spellEnd"/>
      <w:r>
        <w:t>, которое объединяет принципы биологии и инженерии для создания передовых устройств, позволяющих людям восстанавливать утраченные функции и взаимодействовать с техн</w:t>
      </w:r>
      <w:r>
        <w:t>ологией с помощью своего мозга.</w:t>
      </w:r>
    </w:p>
    <w:p w:rsidR="00654D0D" w:rsidRDefault="00654D0D" w:rsidP="00654D0D">
      <w:r>
        <w:t>Бионические протезы - это искусственные устройства, заменяющие утраченные части тела, такие как конечности или органы. Современные бионические конечности оборудованы передовыми датчиками и моторами, которые могут быть управляемыми нейрокомпьютерными интерфейсами. Эти интерфейсы позволяют пользователям управлять протезами с помощью своего мозга. Нейробиологические исследования в этой области сосредотачиваются на понимании того, как мозг кодирует движения и как эта информация может быть использована для управ</w:t>
      </w:r>
      <w:r>
        <w:t>ления бионическими протезами.</w:t>
      </w:r>
    </w:p>
    <w:p w:rsidR="00654D0D" w:rsidRDefault="00654D0D" w:rsidP="00654D0D">
      <w:r>
        <w:t xml:space="preserve">Интерфейсы мозг-компьютер (ИМК) представляют собой системы, которые позволяют мозгу взаимодействовать с компьютером или другими устройствами напрямую, без участия мышц или клавиатуры. Эти интерфейсы могут быть использованы для решения различных задач, начиная от обеспечения коммуникации для людей с ограниченными физическими возможностями до управления </w:t>
      </w:r>
      <w:proofErr w:type="spellStart"/>
      <w:r>
        <w:t>дронами</w:t>
      </w:r>
      <w:proofErr w:type="spellEnd"/>
      <w:r>
        <w:t xml:space="preserve"> и роботами. Нейробиологические исследования в области ИМК фокусируются на разработке методов записи активности мозга и анализа этой активности для со</w:t>
      </w:r>
      <w:r>
        <w:t>здания эффективных интерфейсов.</w:t>
      </w:r>
    </w:p>
    <w:p w:rsidR="00654D0D" w:rsidRDefault="00654D0D" w:rsidP="00654D0D">
      <w:r>
        <w:t>Одним из ключевых элементов бионических протез и ИМК является понимание работы нейронов и их способности передавать информацию. Исследователи изучают, как мозг кодирует моторные команды, какие области мозга отвечают за разные функции и каким образом эта информация может быть пе</w:t>
      </w:r>
      <w:r>
        <w:t>реведена в управление машинами.</w:t>
      </w:r>
    </w:p>
    <w:p w:rsidR="00654D0D" w:rsidRDefault="00654D0D" w:rsidP="00654D0D">
      <w:r>
        <w:t xml:space="preserve">Бионические протезы и интерфейсы мозг-компьютер представляют собой пример симбиоза между </w:t>
      </w:r>
      <w:proofErr w:type="spellStart"/>
      <w:r>
        <w:t>нейробиологией</w:t>
      </w:r>
      <w:proofErr w:type="spellEnd"/>
      <w:r>
        <w:t xml:space="preserve"> и инженерией, который приводит к разработке инновационных технологий, способных значительно улучшить качество жизни людей с ограниченными возможностями. Они также открывают новые перспективы в области исследований мозга и его взаимодействия с технологией.</w:t>
      </w:r>
    </w:p>
    <w:p w:rsidR="00654D0D" w:rsidRDefault="00654D0D" w:rsidP="00654D0D">
      <w:r>
        <w:t>Интерфейсы мозг-компьютер также имеют потенциал в области научных исследований. С их помощью исследователи могут изучать активность мозга в реальном времени и понимать, какие области мозга вовлечены в различные когнитивные процессы, а также как мозг реагирует на различные стимулы. Это может быть полезным, например, при изучении нейропсихологических расстройств или при исследовани</w:t>
      </w:r>
      <w:r>
        <w:t>и механизмов внимания и памяти.</w:t>
      </w:r>
    </w:p>
    <w:p w:rsidR="00654D0D" w:rsidRDefault="00654D0D" w:rsidP="00654D0D">
      <w:r>
        <w:t xml:space="preserve">С развитием бионических протез и интерфейсов мозг-компьютер становится возможным не только восстановление потерянных функций, но и улучшение существующих. Например, человек может использовать ИМК для усовершенствования своих навыков в управлении машинами, обучения или даже создания искусственных интеллектов. Это открывает новые горизонты для развития технологий и сотрудничества между </w:t>
      </w:r>
      <w:proofErr w:type="spellStart"/>
      <w:r>
        <w:t>н</w:t>
      </w:r>
      <w:r>
        <w:t>ейробиологами</w:t>
      </w:r>
      <w:proofErr w:type="spellEnd"/>
      <w:r>
        <w:t xml:space="preserve"> и инженерами.</w:t>
      </w:r>
    </w:p>
    <w:p w:rsidR="00654D0D" w:rsidRDefault="00654D0D" w:rsidP="00654D0D">
      <w:r>
        <w:t xml:space="preserve">Однако с развитием бионических протез и ИМК возникают и этические и юридические вопросы, связанные с приватностью данных мозга, безопасностью и возможностью злоупотребления такими технологиями. </w:t>
      </w:r>
      <w:proofErr w:type="spellStart"/>
      <w:r>
        <w:t>Нейробиологи</w:t>
      </w:r>
      <w:proofErr w:type="spellEnd"/>
      <w:r>
        <w:t xml:space="preserve"> активно участвуют в обсуждении этих вопросов и разработке стандартов для обеспечения безопаснос</w:t>
      </w:r>
      <w:r>
        <w:t>ти и защиты прав пользователей.</w:t>
      </w:r>
    </w:p>
    <w:p w:rsidR="00654D0D" w:rsidRPr="00654D0D" w:rsidRDefault="00654D0D" w:rsidP="00654D0D">
      <w:r>
        <w:lastRenderedPageBreak/>
        <w:t xml:space="preserve">Итак, бионические протезы и интерфейсы мозг-компьютер представляют собой захватывающее направление в </w:t>
      </w:r>
      <w:proofErr w:type="spellStart"/>
      <w:r>
        <w:t>нейробиологии</w:t>
      </w:r>
      <w:proofErr w:type="spellEnd"/>
      <w:r>
        <w:t>, которое объединяет биологические и инженерные науки для создания технологий, способных изменить жизни людей. Эти исследования имеют большой потенциал в медицине, науке и технологиях, но также требуют внимания к этическим и юридическим вопросам, связанным с их использованием.</w:t>
      </w:r>
      <w:bookmarkEnd w:id="0"/>
    </w:p>
    <w:sectPr w:rsidR="00654D0D" w:rsidRPr="00654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90"/>
    <w:rsid w:val="00654D0D"/>
    <w:rsid w:val="009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3CCE"/>
  <w15:chartTrackingRefBased/>
  <w15:docId w15:val="{D547A093-40DE-4632-AC2B-30FCE404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4D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2023-12-03T05:24:00Z</dcterms:created>
  <dcterms:modified xsi:type="dcterms:W3CDTF">2023-12-03T05:27:00Z</dcterms:modified>
</cp:coreProperties>
</file>