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A8" w:rsidRDefault="00AA167A" w:rsidP="00AA167A">
      <w:pPr>
        <w:pStyle w:val="1"/>
        <w:jc w:val="center"/>
      </w:pPr>
      <w:r w:rsidRPr="00AA167A">
        <w:t xml:space="preserve">Этические дилеммы в </w:t>
      </w:r>
      <w:proofErr w:type="spellStart"/>
      <w:r w:rsidRPr="00AA167A">
        <w:t>нейробиологии</w:t>
      </w:r>
      <w:proofErr w:type="spellEnd"/>
      <w:r w:rsidRPr="00AA167A">
        <w:t xml:space="preserve"> и </w:t>
      </w:r>
      <w:proofErr w:type="spellStart"/>
      <w:r w:rsidRPr="00AA167A">
        <w:t>нейротехнологиях</w:t>
      </w:r>
      <w:proofErr w:type="spellEnd"/>
    </w:p>
    <w:p w:rsidR="00AA167A" w:rsidRDefault="00AA167A" w:rsidP="00AA167A"/>
    <w:p w:rsidR="00AA167A" w:rsidRDefault="00AA167A" w:rsidP="00AA167A">
      <w:bookmarkStart w:id="0" w:name="_GoBack"/>
      <w:proofErr w:type="spellStart"/>
      <w:r>
        <w:t>Нейробиология</w:t>
      </w:r>
      <w:proofErr w:type="spellEnd"/>
      <w:r>
        <w:t xml:space="preserve"> и </w:t>
      </w:r>
      <w:proofErr w:type="spellStart"/>
      <w:r>
        <w:t>нейротехнологии</w:t>
      </w:r>
      <w:proofErr w:type="spellEnd"/>
      <w:r>
        <w:t xml:space="preserve"> представляют собой удивительную область научных исследований и разработок, которые могут иметь глубокое воздействие на нашу способность понимать и манипулировать мозгом. Однако вместе с потенциальными пользами эти области также поднимают важные этические вопросы и дилеммы</w:t>
      </w:r>
      <w:r>
        <w:t>, которые необходимо учитывать.</w:t>
      </w:r>
    </w:p>
    <w:p w:rsidR="00AA167A" w:rsidRDefault="00AA167A" w:rsidP="00AA167A">
      <w:r>
        <w:t xml:space="preserve">Одним из ключевых этических вопросов в </w:t>
      </w:r>
      <w:proofErr w:type="spellStart"/>
      <w:r>
        <w:t>нейробиологии</w:t>
      </w:r>
      <w:proofErr w:type="spellEnd"/>
      <w:r>
        <w:t xml:space="preserve"> является использование животных в исследованиях мозга. Многие эксперименты проводятся на животных, таких как мыши и обезьяны, чтобы понять нейробиологические механизмы. Однако это вызывает вопросы о боли и страданиях, которые могут испытывать животные в ходе исследований. Этические стандарты и правила защиты животных стремятся минимизировать страдания, но дилемма сохраняется.</w:t>
      </w:r>
    </w:p>
    <w:p w:rsidR="00AA167A" w:rsidRDefault="00AA167A" w:rsidP="00AA167A">
      <w:r>
        <w:t xml:space="preserve">Ещё одним важным аспектом </w:t>
      </w:r>
      <w:proofErr w:type="spellStart"/>
      <w:r>
        <w:t>нейробиологии</w:t>
      </w:r>
      <w:proofErr w:type="spellEnd"/>
      <w:r>
        <w:t xml:space="preserve"> и </w:t>
      </w:r>
      <w:proofErr w:type="spellStart"/>
      <w:r>
        <w:t>нейротехнологий</w:t>
      </w:r>
      <w:proofErr w:type="spellEnd"/>
      <w:r>
        <w:t xml:space="preserve"> является вопрос о приватности и безопасности данных мозга. С развитием технологий, позволяющих считывать и манипулировать мозговой активностью, возникают риски вмешательства в индивидуальную сферу и конфиденциальность мыслей и эмоций. Как защитить данные мозга от несанкционированного доступа и использования – это важный этический во</w:t>
      </w:r>
      <w:r>
        <w:t>прос, который требует внимания.</w:t>
      </w:r>
    </w:p>
    <w:p w:rsidR="00AA167A" w:rsidRDefault="00AA167A" w:rsidP="00AA167A">
      <w:r>
        <w:t xml:space="preserve">Ещё одним этическим аспектом является развитие </w:t>
      </w:r>
      <w:proofErr w:type="spellStart"/>
      <w:r>
        <w:t>нейротехнологий</w:t>
      </w:r>
      <w:proofErr w:type="spellEnd"/>
      <w:r>
        <w:t xml:space="preserve">, которые могут улучшать когнитивные способности человека. Это включает в себя усиление памяти, улучшение учебного процесса и даже возможность управления мозговой активностью для достижения определенных целей. С одной стороны, это может быть потенциально полезным для лечения </w:t>
      </w:r>
      <w:proofErr w:type="spellStart"/>
      <w:r>
        <w:t>нейрологических</w:t>
      </w:r>
      <w:proofErr w:type="spellEnd"/>
      <w:r>
        <w:t xml:space="preserve"> и психических расстройств. С другой стороны, это может вызвать этические вопросы о возможном злоупотреблении и создании неравных условий для</w:t>
      </w:r>
      <w:r>
        <w:t xml:space="preserve"> людей с разными возможностями.</w:t>
      </w:r>
    </w:p>
    <w:p w:rsidR="00AA167A" w:rsidRDefault="00AA167A" w:rsidP="00AA167A">
      <w:r>
        <w:t xml:space="preserve">Наконец, в </w:t>
      </w:r>
      <w:proofErr w:type="spellStart"/>
      <w:r>
        <w:t>нейробиологии</w:t>
      </w:r>
      <w:proofErr w:type="spellEnd"/>
      <w:r>
        <w:t xml:space="preserve"> и </w:t>
      </w:r>
      <w:proofErr w:type="spellStart"/>
      <w:r>
        <w:t>нейротехнологиях</w:t>
      </w:r>
      <w:proofErr w:type="spellEnd"/>
      <w:r>
        <w:t xml:space="preserve"> существует вопрос о сознании и идентичности. Если мы разработаем методы для передачи сознания или создания искусственного интеллекта, основанного на мозговой активности, как это повлияет на наше представ</w:t>
      </w:r>
      <w:r>
        <w:t>ление о личности и человечности.</w:t>
      </w:r>
      <w:r>
        <w:t xml:space="preserve"> Этические аспекты</w:t>
      </w:r>
      <w:r>
        <w:t>,</w:t>
      </w:r>
      <w:r>
        <w:t xml:space="preserve"> связанные с возможностью переноса сознания и создания искусственного интеллекта, становятся все более актуальными.</w:t>
      </w:r>
    </w:p>
    <w:p w:rsidR="00AA167A" w:rsidRDefault="00AA167A" w:rsidP="00AA167A">
      <w:r>
        <w:t xml:space="preserve">Дополнительно, важным этическим вопросом в </w:t>
      </w:r>
      <w:proofErr w:type="spellStart"/>
      <w:r>
        <w:t>нейробиологии</w:t>
      </w:r>
      <w:proofErr w:type="spellEnd"/>
      <w:r>
        <w:t xml:space="preserve"> и </w:t>
      </w:r>
      <w:proofErr w:type="spellStart"/>
      <w:r>
        <w:t>нейротехнологиях</w:t>
      </w:r>
      <w:proofErr w:type="spellEnd"/>
      <w:r>
        <w:t xml:space="preserve"> является использование технологий для управления мозговой активностью и воздействия на ментальное состояние человека. Например, существуют устройства, которые могут стимулировать определенные участки мозга для лечения </w:t>
      </w:r>
      <w:proofErr w:type="spellStart"/>
      <w:r>
        <w:t>нейрологических</w:t>
      </w:r>
      <w:proofErr w:type="spellEnd"/>
      <w:r>
        <w:t xml:space="preserve"> и психических расстройств. Однако с этим связаны вопросы о согласии и автономии пациента, а также о потенциальных негативных п</w:t>
      </w:r>
      <w:r>
        <w:t>оследствиях таких вмешательств.</w:t>
      </w:r>
    </w:p>
    <w:p w:rsidR="00AA167A" w:rsidRDefault="00AA167A" w:rsidP="00AA167A">
      <w:r>
        <w:t xml:space="preserve">Еще одним аспектом является вопрос о распространении и доступности </w:t>
      </w:r>
      <w:proofErr w:type="spellStart"/>
      <w:r>
        <w:t>нейротехнологий</w:t>
      </w:r>
      <w:proofErr w:type="spellEnd"/>
      <w:r>
        <w:t>. Как обеспечить равенство доступа к этим технологиям и избежать создания неравенства между различными группами населения? Это важный этический аспект, который требует разработки соответст</w:t>
      </w:r>
      <w:r>
        <w:t>вующих политик и регулирования.</w:t>
      </w:r>
    </w:p>
    <w:p w:rsidR="00AA167A" w:rsidRDefault="00AA167A" w:rsidP="00AA167A">
      <w:r>
        <w:t>Также следует учитывать этические аспекты в области нейрокомпьютерных интерфейсов, которые позволяют человеку контролировать компьютер или другие устройства с помощью своего мозга. Это может привести к вопросам о приватности и безопасности данных, а также о возможных негативных последствиях, таких как злоупотребление такой технологией для манип</w:t>
      </w:r>
      <w:r>
        <w:t>уляции человеческим поведением.</w:t>
      </w:r>
    </w:p>
    <w:p w:rsidR="00AA167A" w:rsidRDefault="00AA167A" w:rsidP="00AA167A">
      <w:r>
        <w:t xml:space="preserve">В итоге, этические дилеммы в </w:t>
      </w:r>
      <w:proofErr w:type="spellStart"/>
      <w:r>
        <w:t>нейробиологии</w:t>
      </w:r>
      <w:proofErr w:type="spellEnd"/>
      <w:r>
        <w:t xml:space="preserve"> и </w:t>
      </w:r>
      <w:proofErr w:type="spellStart"/>
      <w:r>
        <w:t>нейротехнологиях</w:t>
      </w:r>
      <w:proofErr w:type="spellEnd"/>
      <w:r>
        <w:t xml:space="preserve"> требуют постоянного обсуждения и регулирования, чтобы обеспечить баланс между научными исследованиями и </w:t>
      </w:r>
      <w:r>
        <w:lastRenderedPageBreak/>
        <w:t>разработкой, и уважением к правам, ценностям и безопасности человека. Эти вопросы остаются актуальными и будут продолжать влиять на развитие данной области в будущем.</w:t>
      </w:r>
    </w:p>
    <w:p w:rsidR="00AA167A" w:rsidRPr="00AA167A" w:rsidRDefault="00AA167A" w:rsidP="00AA167A">
      <w:r>
        <w:t xml:space="preserve">В заключение, </w:t>
      </w:r>
      <w:proofErr w:type="spellStart"/>
      <w:r>
        <w:t>нейробиология</w:t>
      </w:r>
      <w:proofErr w:type="spellEnd"/>
      <w:r>
        <w:t xml:space="preserve"> и </w:t>
      </w:r>
      <w:proofErr w:type="spellStart"/>
      <w:r>
        <w:t>нейротехнологии</w:t>
      </w:r>
      <w:proofErr w:type="spellEnd"/>
      <w:r>
        <w:t xml:space="preserve"> предоставляют уникальные возможности для понимания и взаимодействия с мозгом. Однако они также поднимают сложные этические вопросы, которые требуют обширных обсуждений и разработки этических стандартов и нормативов, чтобы обеспечить безопасность и уважение к правам и достоинству человека.</w:t>
      </w:r>
      <w:bookmarkEnd w:id="0"/>
    </w:p>
    <w:sectPr w:rsidR="00AA167A" w:rsidRPr="00AA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A8"/>
    <w:rsid w:val="004B0EA8"/>
    <w:rsid w:val="00AA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E9E7"/>
  <w15:chartTrackingRefBased/>
  <w15:docId w15:val="{DC070453-A926-448E-A2F3-A1C15BB2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6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2023-12-03T05:52:00Z</dcterms:created>
  <dcterms:modified xsi:type="dcterms:W3CDTF">2023-12-03T05:54:00Z</dcterms:modified>
</cp:coreProperties>
</file>