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C9" w:rsidRDefault="00232E9B" w:rsidP="00232E9B">
      <w:pPr>
        <w:pStyle w:val="1"/>
        <w:jc w:val="center"/>
      </w:pPr>
      <w:proofErr w:type="spellStart"/>
      <w:r w:rsidRPr="00232E9B">
        <w:t>Нейробиология</w:t>
      </w:r>
      <w:proofErr w:type="spellEnd"/>
      <w:r w:rsidRPr="00232E9B">
        <w:t xml:space="preserve"> счастья и благополучия</w:t>
      </w:r>
    </w:p>
    <w:p w:rsidR="00232E9B" w:rsidRDefault="00232E9B" w:rsidP="00232E9B"/>
    <w:p w:rsidR="00232E9B" w:rsidRDefault="00232E9B" w:rsidP="00232E9B">
      <w:bookmarkStart w:id="0" w:name="_GoBack"/>
      <w:r>
        <w:t xml:space="preserve">Тема счастья и благополучия человека всегда была одной из важнейших в психологии и философии. Но с развитием </w:t>
      </w:r>
      <w:proofErr w:type="spellStart"/>
      <w:r>
        <w:t>нейробиологии</w:t>
      </w:r>
      <w:proofErr w:type="spellEnd"/>
      <w:r>
        <w:t xml:space="preserve"> стало возможным подойти к этой теме с более научной точки зрения и исследовать, как мозг и </w:t>
      </w:r>
      <w:proofErr w:type="spellStart"/>
      <w:r>
        <w:t>нейропроцессы</w:t>
      </w:r>
      <w:proofErr w:type="spellEnd"/>
      <w:r>
        <w:t xml:space="preserve"> связаны с ощущением счастья </w:t>
      </w:r>
      <w:r>
        <w:t>и состоянием благополучия.</w:t>
      </w:r>
    </w:p>
    <w:p w:rsidR="00232E9B" w:rsidRDefault="00232E9B" w:rsidP="00232E9B">
      <w:r>
        <w:t xml:space="preserve">Одним из ключевых </w:t>
      </w:r>
      <w:proofErr w:type="spellStart"/>
      <w:r>
        <w:t>нейропроцессов</w:t>
      </w:r>
      <w:proofErr w:type="spellEnd"/>
      <w:r>
        <w:t xml:space="preserve">, связанных с счастьем, является выделение </w:t>
      </w:r>
      <w:proofErr w:type="spellStart"/>
      <w:r>
        <w:t>нейротрансмиттера</w:t>
      </w:r>
      <w:proofErr w:type="spellEnd"/>
      <w:r>
        <w:t xml:space="preserve"> дофамина. Дофамин играет важную роль в удовлетворении и мотивации. Исследования показывают, что повышенный уровень дофамина связан с ощущением счастья и радости. Таким образом, понимание работы </w:t>
      </w:r>
      <w:proofErr w:type="spellStart"/>
      <w:r>
        <w:t>дофаминовой</w:t>
      </w:r>
      <w:proofErr w:type="spellEnd"/>
      <w:r>
        <w:t xml:space="preserve"> системы помогает нам лучше понят</w:t>
      </w:r>
      <w:r>
        <w:t>ь биологические основы счастья.</w:t>
      </w:r>
    </w:p>
    <w:p w:rsidR="00232E9B" w:rsidRDefault="00232E9B" w:rsidP="00232E9B">
      <w:r>
        <w:t xml:space="preserve">Кроме того, исследования показывают, что разные участки мозга активируются во время ощущения счастья. Например, </w:t>
      </w:r>
      <w:proofErr w:type="spellStart"/>
      <w:r>
        <w:t>гиппокамп</w:t>
      </w:r>
      <w:proofErr w:type="spellEnd"/>
      <w:r>
        <w:t xml:space="preserve">, ответственный за память, и </w:t>
      </w:r>
      <w:proofErr w:type="spellStart"/>
      <w:r>
        <w:t>амигдала</w:t>
      </w:r>
      <w:proofErr w:type="spellEnd"/>
      <w:r>
        <w:t xml:space="preserve">, регулирующая эмоции, играют важную роль в формировании наших воспоминаний о счастливых моментах. Медицинская </w:t>
      </w:r>
      <w:proofErr w:type="spellStart"/>
      <w:r>
        <w:t>нейробиология</w:t>
      </w:r>
      <w:proofErr w:type="spellEnd"/>
      <w:r>
        <w:t xml:space="preserve"> позволяет исследовать эти участки мозга с использованием современных методов, таких как функциональная магнитно</w:t>
      </w:r>
      <w:r>
        <w:t>-резонансная томография (</w:t>
      </w:r>
      <w:proofErr w:type="spellStart"/>
      <w:r>
        <w:t>fMRI</w:t>
      </w:r>
      <w:proofErr w:type="spellEnd"/>
      <w:r>
        <w:t>).</w:t>
      </w:r>
    </w:p>
    <w:p w:rsidR="00232E9B" w:rsidRDefault="00232E9B" w:rsidP="00232E9B">
      <w:r>
        <w:t>Современная наука также изучает влияние гормонов, таких как серотонин и окситоцин, на наше чувство счастья и социальное благополучие. Окситоцин, например, известен как "гормон любви" или "гормон доверия", и его уровень может изменяться в зависимости от социальных взаимодействий. Это связывает наше чувство счастья с нашими отношениями с другими л</w:t>
      </w:r>
      <w:r>
        <w:t>юдьми и социальной интеграцией.</w:t>
      </w:r>
    </w:p>
    <w:p w:rsidR="00232E9B" w:rsidRDefault="00232E9B" w:rsidP="00232E9B">
      <w:r>
        <w:t>Интересно, что нейробиологические исследования также указывают на то, что счастье можно тренировать. Медитация, физическая активность и практики благодарности могут изменять активность определенных участков мозга и улучшать общее состояние благополучия.</w:t>
      </w:r>
    </w:p>
    <w:p w:rsidR="00232E9B" w:rsidRDefault="00232E9B" w:rsidP="00232E9B">
      <w:r>
        <w:t xml:space="preserve">Дополнительно, важным аспектом </w:t>
      </w:r>
      <w:proofErr w:type="spellStart"/>
      <w:r>
        <w:t>нейробиологии</w:t>
      </w:r>
      <w:proofErr w:type="spellEnd"/>
      <w:r>
        <w:t xml:space="preserve"> счастья и благополучия является изучение негативных эмоций, таких как стресс, тревожность и депрессия, которые могут сильно влиять на общее состояние человека. Нейробиологические исследования позволяют понять, какие изменения происходят в мозге во время переживания негативных эмоций и каким образом они могут </w:t>
      </w:r>
      <w:r>
        <w:t>быть корректированы или лечены.</w:t>
      </w:r>
    </w:p>
    <w:p w:rsidR="00232E9B" w:rsidRDefault="00232E9B" w:rsidP="00232E9B">
      <w:r>
        <w:t xml:space="preserve">Также важным направлением исследований в </w:t>
      </w:r>
      <w:proofErr w:type="spellStart"/>
      <w:r>
        <w:t>нейробиологии</w:t>
      </w:r>
      <w:proofErr w:type="spellEnd"/>
      <w:r>
        <w:t xml:space="preserve"> счастья является изучение индивидуальных различий в переживании счастья и благополучия. Некоторые люди могут быть более склонны к оптимизму и радости, в то время как другие могут более подвержены негативным эмоциям. Генетические факторы и </w:t>
      </w:r>
      <w:proofErr w:type="spellStart"/>
      <w:r>
        <w:t>нейропластичность</w:t>
      </w:r>
      <w:proofErr w:type="spellEnd"/>
      <w:r>
        <w:t xml:space="preserve"> могут играть роль в формировании этих различий, и их понимание может помочь разработать персонализированные подходы к ул</w:t>
      </w:r>
      <w:r>
        <w:t>учшению счастья и благополучия.</w:t>
      </w:r>
    </w:p>
    <w:p w:rsidR="00232E9B" w:rsidRDefault="00232E9B" w:rsidP="00232E9B">
      <w:proofErr w:type="spellStart"/>
      <w:r>
        <w:t>Нейробиология</w:t>
      </w:r>
      <w:proofErr w:type="spellEnd"/>
      <w:r>
        <w:t xml:space="preserve"> счастья и благополучия также ставит перед собой важные этические вопросы, связанные с возможностью вмешательства в мозговую активность для улучшения состояния человека. Какие методы могут быть считаны этичными, а какие - нет, и как обеспечить соблюдение этических норм при разработке и применении </w:t>
      </w:r>
      <w:proofErr w:type="spellStart"/>
      <w:r>
        <w:t>нейротехнологий</w:t>
      </w:r>
      <w:proofErr w:type="spellEnd"/>
      <w:r>
        <w:t xml:space="preserve"> для увеличения счастья - все это требует серьезног</w:t>
      </w:r>
      <w:r>
        <w:t>о обсуждения и регулирования.</w:t>
      </w:r>
    </w:p>
    <w:p w:rsidR="00232E9B" w:rsidRDefault="00232E9B" w:rsidP="00232E9B">
      <w:r>
        <w:t xml:space="preserve">Все эти аспекты </w:t>
      </w:r>
      <w:proofErr w:type="spellStart"/>
      <w:r>
        <w:t>нейробиологии</w:t>
      </w:r>
      <w:proofErr w:type="spellEnd"/>
      <w:r>
        <w:t xml:space="preserve"> счастья и благополучия делают эту область исследований интересной и многогранной, и она остается актуальной и перспективной для дальнейших исследований и разработок в будущем.</w:t>
      </w:r>
    </w:p>
    <w:p w:rsidR="00232E9B" w:rsidRPr="00232E9B" w:rsidRDefault="00232E9B" w:rsidP="00232E9B">
      <w:r>
        <w:lastRenderedPageBreak/>
        <w:t xml:space="preserve">В заключение, </w:t>
      </w:r>
      <w:proofErr w:type="spellStart"/>
      <w:r>
        <w:t>нейробиология</w:t>
      </w:r>
      <w:proofErr w:type="spellEnd"/>
      <w:r>
        <w:t xml:space="preserve"> счастья и благополучия открывает перед нами увлекательный мир, в котором мозг и научные методы позволяют лучше понять природу счастья. Эти исследования могут иметь важное значение для психологии, медицины и психиатрии, а также для разработки методов улучшения качества жизни и социальной политики, направленной на поддержание благополучия и счастья в обществе.</w:t>
      </w:r>
      <w:bookmarkEnd w:id="0"/>
    </w:p>
    <w:sectPr w:rsidR="00232E9B" w:rsidRPr="0023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C9"/>
    <w:rsid w:val="00232E9B"/>
    <w:rsid w:val="007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38E6"/>
  <w15:chartTrackingRefBased/>
  <w15:docId w15:val="{0D21FCF4-FB9C-40AF-BB6F-09A8629C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E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2023-12-03T05:55:00Z</dcterms:created>
  <dcterms:modified xsi:type="dcterms:W3CDTF">2023-12-03T05:57:00Z</dcterms:modified>
</cp:coreProperties>
</file>