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9C" w:rsidRDefault="0087028A" w:rsidP="0087028A">
      <w:pPr>
        <w:pStyle w:val="1"/>
        <w:jc w:val="center"/>
      </w:pPr>
      <w:r w:rsidRPr="0087028A">
        <w:t>Нейробиологические аспекты биполярного расстройства</w:t>
      </w:r>
    </w:p>
    <w:p w:rsidR="0087028A" w:rsidRDefault="0087028A" w:rsidP="0087028A"/>
    <w:p w:rsidR="0087028A" w:rsidRDefault="0087028A" w:rsidP="0087028A">
      <w:bookmarkStart w:id="0" w:name="_GoBack"/>
      <w:r>
        <w:t>Биполярное расстройство – это серьезное психическое заболевание, которое характеризуется периодами мании и депрессии у пациента. Оно также известно</w:t>
      </w:r>
      <w:r>
        <w:t>,</w:t>
      </w:r>
      <w:r>
        <w:t xml:space="preserve"> как маниакально-депрессивное расстройство и влияет на настроение, эмоции и поведение человека. В </w:t>
      </w:r>
      <w:proofErr w:type="spellStart"/>
      <w:r>
        <w:t>нейробиологии</w:t>
      </w:r>
      <w:proofErr w:type="spellEnd"/>
      <w:r>
        <w:t xml:space="preserve"> биполярного расстройства сосредотачивается внимание на различных аспектах, включая генетические факторы, структурные изменения в мозге и химические процессы, кот</w:t>
      </w:r>
      <w:r>
        <w:t>орые могут лежать в его основе.</w:t>
      </w:r>
    </w:p>
    <w:p w:rsidR="0087028A" w:rsidRDefault="0087028A" w:rsidP="0087028A">
      <w:r>
        <w:t xml:space="preserve">Одним из ключевых аспектов </w:t>
      </w:r>
      <w:proofErr w:type="spellStart"/>
      <w:r>
        <w:t>нейробиологии</w:t>
      </w:r>
      <w:proofErr w:type="spellEnd"/>
      <w:r>
        <w:t xml:space="preserve"> биполярного расстройства являются генетические факторы. Исследования показывают, что у людей, страдающих от биполярного расстройства, есть более высокий риск, если у них есть родственники с этим заболеванием. Генетические исследования выявили несколько генов, связанных с биполярным расстройством, что подтверждает роль н</w:t>
      </w:r>
      <w:r>
        <w:t>аследственности в его развитии.</w:t>
      </w:r>
    </w:p>
    <w:p w:rsidR="0087028A" w:rsidRDefault="0087028A" w:rsidP="0087028A">
      <w:r>
        <w:t xml:space="preserve">С другой стороны, структурные изменения в мозге также являются важным аспектом </w:t>
      </w:r>
      <w:proofErr w:type="spellStart"/>
      <w:r>
        <w:t>нейробиологии</w:t>
      </w:r>
      <w:proofErr w:type="spellEnd"/>
      <w:r>
        <w:t xml:space="preserve"> биполярного расстройства. Исследования с использованием </w:t>
      </w:r>
      <w:proofErr w:type="spellStart"/>
      <w:r>
        <w:t>нейроимиджинга</w:t>
      </w:r>
      <w:proofErr w:type="spellEnd"/>
      <w:r>
        <w:t xml:space="preserve"> выявили изменения в размерах и активности различных областей мозга, включая передний корпус, </w:t>
      </w:r>
      <w:proofErr w:type="spellStart"/>
      <w:r>
        <w:t>гиппокамп</w:t>
      </w:r>
      <w:proofErr w:type="spellEnd"/>
      <w:r>
        <w:t xml:space="preserve"> и </w:t>
      </w:r>
      <w:proofErr w:type="spellStart"/>
      <w:r>
        <w:t>амигдалу</w:t>
      </w:r>
      <w:proofErr w:type="spellEnd"/>
      <w:r>
        <w:t xml:space="preserve">, у пациентов с биполярным расстройством. Эти изменения связаны с эмоциональными и когнитивными </w:t>
      </w:r>
      <w:r>
        <w:t>симптомами этого расстройства.</w:t>
      </w:r>
    </w:p>
    <w:p w:rsidR="0087028A" w:rsidRDefault="0087028A" w:rsidP="0087028A">
      <w:r>
        <w:t xml:space="preserve">Химические аспекты также играют важную роль в </w:t>
      </w:r>
      <w:proofErr w:type="spellStart"/>
      <w:r>
        <w:t>нейробиологии</w:t>
      </w:r>
      <w:proofErr w:type="spellEnd"/>
      <w:r>
        <w:t xml:space="preserve"> биполярного расстройства. Один из основных химических мессенджеров, связанных с этим расстройством, - это </w:t>
      </w:r>
      <w:proofErr w:type="spellStart"/>
      <w:r>
        <w:t>нейротрансмиттер</w:t>
      </w:r>
      <w:proofErr w:type="spellEnd"/>
      <w:r>
        <w:t xml:space="preserve"> </w:t>
      </w:r>
      <w:proofErr w:type="spellStart"/>
      <w:r>
        <w:t>допамин</w:t>
      </w:r>
      <w:proofErr w:type="spellEnd"/>
      <w:r>
        <w:t xml:space="preserve">. Нерегулярные уровни </w:t>
      </w:r>
      <w:proofErr w:type="spellStart"/>
      <w:r>
        <w:t>допамина</w:t>
      </w:r>
      <w:proofErr w:type="spellEnd"/>
      <w:r>
        <w:t xml:space="preserve"> могут способствовать возникновению маниакальных и депрессивных эпизодов. Кроме того, серотонин, норадреналин и другие </w:t>
      </w:r>
      <w:proofErr w:type="spellStart"/>
      <w:r>
        <w:t>нейротрансмиттеры</w:t>
      </w:r>
      <w:proofErr w:type="spellEnd"/>
      <w:r>
        <w:t xml:space="preserve"> также играют свою роль в патофизио</w:t>
      </w:r>
      <w:r>
        <w:t>логии биполярного расстройства.</w:t>
      </w:r>
    </w:p>
    <w:p w:rsidR="0087028A" w:rsidRDefault="0087028A" w:rsidP="0087028A">
      <w:r>
        <w:t>Лечение биполярного расстройства, как правило, включает в себя комбинацию фармакотерапии и терапии поведенческой регуляции настроения. Лекарства, такие как стабилизаторы настроения и антидепрессанты, направлены на нормализацию химических процессов в мозге. Терапия и консультирование помогают пациентам развивать стратегии управления своими эмоциями и поведением.</w:t>
      </w:r>
    </w:p>
    <w:p w:rsidR="0087028A" w:rsidRDefault="0087028A" w:rsidP="0087028A">
      <w:r>
        <w:t xml:space="preserve">Дополнительно следует отметить, что биполярное расстройство часто сопровождается эпизодами мании и депрессии, и </w:t>
      </w:r>
      <w:proofErr w:type="spellStart"/>
      <w:r>
        <w:t>нейробиология</w:t>
      </w:r>
      <w:proofErr w:type="spellEnd"/>
      <w:r>
        <w:t xml:space="preserve"> каждого из этих состояний может отличаться. Например, в период мании наблюдаются более высокие уровни </w:t>
      </w:r>
      <w:proofErr w:type="spellStart"/>
      <w:r>
        <w:t>допамина</w:t>
      </w:r>
      <w:proofErr w:type="spellEnd"/>
      <w:r>
        <w:t xml:space="preserve"> и других возбуждающих </w:t>
      </w:r>
      <w:proofErr w:type="spellStart"/>
      <w:r>
        <w:t>нейротрансмиттеров</w:t>
      </w:r>
      <w:proofErr w:type="spellEnd"/>
      <w:r>
        <w:t xml:space="preserve">, что может привести к повышенной активности и эйфории. В период депрессии, наоборот, наблюдается снижение активности </w:t>
      </w:r>
      <w:proofErr w:type="spellStart"/>
      <w:r>
        <w:t>нейротрансмиттеров</w:t>
      </w:r>
      <w:proofErr w:type="spellEnd"/>
      <w:r>
        <w:t xml:space="preserve"> и изменения в структуре и функции мозга, связанные с угнетением нас</w:t>
      </w:r>
      <w:r>
        <w:t>троения и снижением активности.</w:t>
      </w:r>
    </w:p>
    <w:p w:rsidR="0087028A" w:rsidRDefault="0087028A" w:rsidP="0087028A">
      <w:r>
        <w:t xml:space="preserve">Также важным аспектом </w:t>
      </w:r>
      <w:proofErr w:type="spellStart"/>
      <w:r>
        <w:t>нейробиологии</w:t>
      </w:r>
      <w:proofErr w:type="spellEnd"/>
      <w:r>
        <w:t xml:space="preserve"> биполярного расстройства является исследование воспалительных процессов и их связи с этим расстройством. Некоторые исследования указывают на возможную роль воспаления и иммунной системы в развитии биполярного расстройства. Это открывает перспективы для разработки новых методов лечения, включая применение пр</w:t>
      </w:r>
      <w:r>
        <w:t>отивовоспалительных препаратов.</w:t>
      </w:r>
    </w:p>
    <w:p w:rsidR="0087028A" w:rsidRDefault="0087028A" w:rsidP="0087028A">
      <w:r>
        <w:t xml:space="preserve">Важно также отметить, что биполярное расстройство может иметь разные подтипы и клинические варианты, что может влиять на его </w:t>
      </w:r>
      <w:proofErr w:type="spellStart"/>
      <w:r>
        <w:t>нейробиологию</w:t>
      </w:r>
      <w:proofErr w:type="spellEnd"/>
      <w:r>
        <w:t>. Исследования позволяют различать биполярное I и II типов, сезонное биполярное расстройство и другие формы этого заболевания, что способствует боле</w:t>
      </w:r>
      <w:r>
        <w:t>е точной диагностике и лечению.</w:t>
      </w:r>
    </w:p>
    <w:p w:rsidR="0087028A" w:rsidRDefault="0087028A" w:rsidP="0087028A">
      <w:proofErr w:type="spellStart"/>
      <w:r>
        <w:lastRenderedPageBreak/>
        <w:t>Н</w:t>
      </w:r>
      <w:r>
        <w:t>ейробиология</w:t>
      </w:r>
      <w:proofErr w:type="spellEnd"/>
      <w:r>
        <w:t xml:space="preserve"> биполярного расстройства является активной областью исследований, которая постоянно расширяет наше понимание этого сложного психического заболевания. Понимание генетических, структурных и химических аспектов биполярного расстройства позволяет разрабатывать более эффективные методы диагностики и лечения, а также помогает улучшить качество жизни пациентов, страдающих от этого расстройства. Дальнейшие исследования в этой области имеют большое значение для развития психиатрической науки и практики.</w:t>
      </w:r>
    </w:p>
    <w:p w:rsidR="0087028A" w:rsidRPr="0087028A" w:rsidRDefault="0087028A" w:rsidP="0087028A">
      <w:r>
        <w:t xml:space="preserve">В заключение, биполярное расстройство - это сложное психическое заболевание, в основе которого лежат многие нейробиологические аспекты. Генетические факторы, структурные изменения в мозге и химические процессы - все они взаимодействуют, формируя основу для этого расстройства. Понимание </w:t>
      </w:r>
      <w:proofErr w:type="spellStart"/>
      <w:r>
        <w:t>нейробиологии</w:t>
      </w:r>
      <w:proofErr w:type="spellEnd"/>
      <w:r>
        <w:t xml:space="preserve"> биполярного расстройства имеет важное значение для разработки более эффективных методов диагностики и лечения, а также для улучшения качества жизни пациентов, страдающих от этого расстройства.</w:t>
      </w:r>
      <w:bookmarkEnd w:id="0"/>
    </w:p>
    <w:sectPr w:rsidR="0087028A" w:rsidRPr="0087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9C"/>
    <w:rsid w:val="0087028A"/>
    <w:rsid w:val="00B5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406F"/>
  <w15:chartTrackingRefBased/>
  <w15:docId w15:val="{AE9A7635-C578-4266-82C2-E5FB159E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0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2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2023-12-03T06:01:00Z</dcterms:created>
  <dcterms:modified xsi:type="dcterms:W3CDTF">2023-12-03T06:04:00Z</dcterms:modified>
</cp:coreProperties>
</file>