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13" w:rsidRDefault="002F2979" w:rsidP="002F2979">
      <w:pPr>
        <w:pStyle w:val="1"/>
        <w:jc w:val="center"/>
      </w:pPr>
      <w:proofErr w:type="spellStart"/>
      <w:r w:rsidRPr="002F2979">
        <w:t>Нейробиология</w:t>
      </w:r>
      <w:proofErr w:type="spellEnd"/>
      <w:r w:rsidRPr="002F2979">
        <w:t xml:space="preserve"> лжи и обмана</w:t>
      </w:r>
    </w:p>
    <w:p w:rsidR="002F2979" w:rsidRDefault="002F2979" w:rsidP="002F2979"/>
    <w:p w:rsidR="002F2979" w:rsidRDefault="002F2979" w:rsidP="002F2979">
      <w:bookmarkStart w:id="0" w:name="_GoBack"/>
      <w:proofErr w:type="spellStart"/>
      <w:r>
        <w:t>Нейробиология</w:t>
      </w:r>
      <w:proofErr w:type="spellEnd"/>
      <w:r>
        <w:t xml:space="preserve"> лжи и обмана представляет собой увлекательную область исследований, которая пытается разгадать тайны мозговых механизмов, связанных с ложью и манипуляцией. Эта тема вызывает интерес не только у исследователей, но и у широкой публики, так как ложь и обман часто встречаются в повседневной жизни и имеют социаль</w:t>
      </w:r>
      <w:r>
        <w:t>ное и психологическое значение.</w:t>
      </w:r>
    </w:p>
    <w:p w:rsidR="002F2979" w:rsidRDefault="002F2979" w:rsidP="002F2979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лжи и обмана проводятся с использованием различных методов </w:t>
      </w:r>
      <w:proofErr w:type="spellStart"/>
      <w:r>
        <w:t>нейроимиджинга</w:t>
      </w:r>
      <w:proofErr w:type="spellEnd"/>
      <w:r>
        <w:t>, таких как функциональная магнитно-резонансная томография (</w:t>
      </w:r>
      <w:proofErr w:type="spellStart"/>
      <w:r>
        <w:t>fMRI</w:t>
      </w:r>
      <w:proofErr w:type="spellEnd"/>
      <w:r>
        <w:t>), электроэнцефалография (EEG) и другие. Они позволяют исследователям наблюдать активность мозга в реальном времени при выполнении различных зада</w:t>
      </w:r>
      <w:r>
        <w:t>ч, связанных с ложью и обманом.</w:t>
      </w:r>
    </w:p>
    <w:p w:rsidR="002F2979" w:rsidRDefault="002F2979" w:rsidP="002F2979">
      <w:r>
        <w:t>Одним из ключевых результатов исследований является то, что ложь активирует разные части мозга, чем честность. Например, при лжи активируются участки мозга, связанные с рассуждением, контролем над поведением и эмоциональными реакциями. Это может объяснить, почему ложь часто сопровождается более высокой ак</w:t>
      </w:r>
      <w:r>
        <w:t>тивностью мозга, чем честность.</w:t>
      </w:r>
    </w:p>
    <w:p w:rsidR="002F2979" w:rsidRDefault="002F2979" w:rsidP="002F2979">
      <w:r>
        <w:t>Интересно, что существуют индивидуальные различия в активации мозга при лжи, и некоторые люди могут быть более искусными лжецами, так как их мозг работает более эффективно в условиях обмана. Это может зависеть от множества факторов, включая</w:t>
      </w:r>
      <w:r>
        <w:t xml:space="preserve"> личностные особенности и опыт.</w:t>
      </w:r>
    </w:p>
    <w:p w:rsidR="002F2979" w:rsidRDefault="002F2979" w:rsidP="002F2979">
      <w:r>
        <w:t>Еще одной важной находкой является то, что с течением времени мозг может адаптироваться к лжи и становиться менее активным при ее совершении. Это наблюдение связано с понятием "моральной усталости", когда частое ложное поведение может привести к снижению чувства вины и активности в мозге, что делает ложь более привлекатель</w:t>
      </w:r>
      <w:r>
        <w:t>ной.</w:t>
      </w:r>
    </w:p>
    <w:p w:rsidR="002F2979" w:rsidRDefault="002F2979" w:rsidP="002F2979">
      <w:r>
        <w:t xml:space="preserve">Исследования </w:t>
      </w:r>
      <w:proofErr w:type="spellStart"/>
      <w:r>
        <w:t>нейробиологии</w:t>
      </w:r>
      <w:proofErr w:type="spellEnd"/>
      <w:r>
        <w:t xml:space="preserve"> лжи и обмана продолжают раскрывать перед нами сложные мозговые механизмы, связанные с этими процессами. Эта область исследований имеет потенциальное практическое значение для психологии, криминалистики и даже вопросов национальной безопасности, так как понимание мозговых процессов, связанных с ложью, может помочь улучшить методы </w:t>
      </w:r>
      <w:proofErr w:type="spellStart"/>
      <w:r>
        <w:t>детекции</w:t>
      </w:r>
      <w:proofErr w:type="spellEnd"/>
      <w:r>
        <w:t xml:space="preserve"> и анализа этого явления.</w:t>
      </w:r>
    </w:p>
    <w:p w:rsidR="002F2979" w:rsidRDefault="002F2979" w:rsidP="002F2979">
      <w:r>
        <w:t>Дополнительно, нейробиологические исследования лжи и обмана обнаруживают интересные взаимосвязи между мозговой активностью и социальным взаимодействием. Они показывают, что наши мозговые реакции на ложь могут зависеть от контекста и отношений между людьми. Например, мозг может реагировать по-разному на ложь в разных социальных ситуациях</w:t>
      </w:r>
      <w:r>
        <w:t>, что может быть связано с нашим</w:t>
      </w:r>
      <w:r>
        <w:t xml:space="preserve"> стремлением под</w:t>
      </w:r>
      <w:r>
        <w:t>держивать социальные отношения.</w:t>
      </w:r>
    </w:p>
    <w:p w:rsidR="002F2979" w:rsidRDefault="002F2979" w:rsidP="002F2979">
      <w:r>
        <w:t xml:space="preserve">Исследования также позволяют понимать, каким образом можно улучшить </w:t>
      </w:r>
      <w:proofErr w:type="spellStart"/>
      <w:r>
        <w:t>детекцию</w:t>
      </w:r>
      <w:proofErr w:type="spellEnd"/>
      <w:r>
        <w:t xml:space="preserve"> лжи на практике. Это может быть полезно для различных профессиональных областей, таких как правоохранительные органы и психология. Понимание биологических признаков лжи может помочь разработать более эффективные методы допроса </w:t>
      </w:r>
      <w:r>
        <w:t>и анализа показаний свидетелей.</w:t>
      </w:r>
    </w:p>
    <w:p w:rsidR="002F2979" w:rsidRPr="002F2979" w:rsidRDefault="002F2979" w:rsidP="002F2979">
      <w:r>
        <w:t xml:space="preserve">Однако следует отметить, что </w:t>
      </w:r>
      <w:proofErr w:type="spellStart"/>
      <w:r>
        <w:t>нейробиология</w:t>
      </w:r>
      <w:proofErr w:type="spellEnd"/>
      <w:r>
        <w:t xml:space="preserve"> лжи и обмана все еще находится в стадии активных исследований, и многие вопросы остаются без ответа. Это сложная и многогранная область, где сочетаются психологические, нейробиологические и социокультурные аспекты. Дальнейшие исследования в этой области могут привести к расширенному пониманию природы лжи и обмана и, возможно, к разработке более точных и эффективных методов их выявления и анализа.</w:t>
      </w:r>
      <w:bookmarkEnd w:id="0"/>
    </w:p>
    <w:sectPr w:rsidR="002F2979" w:rsidRPr="002F2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13"/>
    <w:rsid w:val="002F2979"/>
    <w:rsid w:val="00D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4646"/>
  <w15:chartTrackingRefBased/>
  <w15:docId w15:val="{0A64ABA2-6495-4AA9-9608-16256737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2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9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2023-12-03T13:09:00Z</dcterms:created>
  <dcterms:modified xsi:type="dcterms:W3CDTF">2023-12-03T13:11:00Z</dcterms:modified>
</cp:coreProperties>
</file>