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59" w:rsidRDefault="004B3F53" w:rsidP="004B3F53">
      <w:pPr>
        <w:pStyle w:val="1"/>
        <w:jc w:val="center"/>
      </w:pPr>
      <w:r w:rsidRPr="004B3F53">
        <w:t>Взаимосвязь обоняния и памяти</w:t>
      </w:r>
    </w:p>
    <w:p w:rsidR="004B3F53" w:rsidRDefault="004B3F53" w:rsidP="004B3F53"/>
    <w:p w:rsidR="004B3F53" w:rsidRDefault="004B3F53" w:rsidP="004B3F53">
      <w:bookmarkStart w:id="0" w:name="_GoBack"/>
      <w:r>
        <w:t xml:space="preserve">Взаимосвязь обоняния и памяти является интересным аспектом </w:t>
      </w:r>
      <w:proofErr w:type="spellStart"/>
      <w:r>
        <w:t>нейробиологии</w:t>
      </w:r>
      <w:proofErr w:type="spellEnd"/>
      <w:r>
        <w:t xml:space="preserve">, который демонстрирует, как наши чувства и мозг взаимодействуют для формирования и сохранения воспоминаний. Обоняние, или обонятельная система, играет важную роль в нашем способе воспринимать и запоминать </w:t>
      </w:r>
      <w:r>
        <w:t>информацию из окружающей среды.</w:t>
      </w:r>
    </w:p>
    <w:p w:rsidR="004B3F53" w:rsidRDefault="004B3F53" w:rsidP="004B3F53">
      <w:r>
        <w:t xml:space="preserve">Обоняние является одним из наших пяти основных чувств и имеет прямую связь с </w:t>
      </w:r>
      <w:proofErr w:type="spellStart"/>
      <w:r>
        <w:t>лимбической</w:t>
      </w:r>
      <w:proofErr w:type="spellEnd"/>
      <w:r>
        <w:t xml:space="preserve"> системой мозга, которая ответственна за обработку эмоций и формирование памятных следов. Когда мы вдыхаем запахи, обонятельные рецепторы в носовой полости передают сигналы в обонятельный </w:t>
      </w:r>
      <w:proofErr w:type="spellStart"/>
      <w:r>
        <w:t>бульб</w:t>
      </w:r>
      <w:proofErr w:type="spellEnd"/>
      <w:r>
        <w:t xml:space="preserve">, который затем передает информацию в </w:t>
      </w:r>
      <w:proofErr w:type="spellStart"/>
      <w:r>
        <w:t>лимбическую</w:t>
      </w:r>
      <w:proofErr w:type="spellEnd"/>
      <w:r>
        <w:t xml:space="preserve"> систему, включая </w:t>
      </w:r>
      <w:proofErr w:type="spellStart"/>
      <w:r>
        <w:t>гиппокамп</w:t>
      </w:r>
      <w:proofErr w:type="spellEnd"/>
      <w:r>
        <w:t xml:space="preserve"> - структуру, играющую ключевую роль в</w:t>
      </w:r>
      <w:r>
        <w:t xml:space="preserve"> образовании и хранении памяти.</w:t>
      </w:r>
    </w:p>
    <w:p w:rsidR="004B3F53" w:rsidRDefault="004B3F53" w:rsidP="004B3F53">
      <w:r>
        <w:t xml:space="preserve">Исследования показывают, что запахи могут быть мощными провокаторами воспоминаний. Это объясняется тем, что обонятельные сигналы прямо связаны с эмоциональными и памятными центрами мозга. Когда мы встречаем определенный запах, который ассоциируется с определенным событием или периодом жизни, </w:t>
      </w:r>
      <w:proofErr w:type="spellStart"/>
      <w:r>
        <w:t>лимбическая</w:t>
      </w:r>
      <w:proofErr w:type="spellEnd"/>
      <w:r>
        <w:t xml:space="preserve"> система активируется, и мы можем вспомнить соответствующие в</w:t>
      </w:r>
      <w:r>
        <w:t>оспоминания более ярко и четко.</w:t>
      </w:r>
    </w:p>
    <w:p w:rsidR="004B3F53" w:rsidRDefault="004B3F53" w:rsidP="004B3F53">
      <w:r>
        <w:t>Этот феномен может быть особенно заметен в повседневной жизни. Например, запах детской каши может мгновенно вызвать воспоминания о детстве и теплых моментах с бабушкой. Таким образом, обоняние играет важную роль в формировании эмоциональ</w:t>
      </w:r>
      <w:r>
        <w:t>ных связей и контекстов памяти.</w:t>
      </w:r>
    </w:p>
    <w:p w:rsidR="004B3F53" w:rsidRDefault="004B3F53" w:rsidP="004B3F53">
      <w:r>
        <w:t xml:space="preserve">Кроме того, нейробиологические исследования также указывают на то, что обоняние может улучшать способность к запоминанию и обучению. Это может быть связано с тем, что запахи активируют </w:t>
      </w:r>
      <w:proofErr w:type="spellStart"/>
      <w:r>
        <w:t>гиппокамп</w:t>
      </w:r>
      <w:proofErr w:type="spellEnd"/>
      <w:r>
        <w:t xml:space="preserve"> и другие памятные центры, стимулируя более эффективное сохранение информации.</w:t>
      </w:r>
    </w:p>
    <w:p w:rsidR="004B3F53" w:rsidRDefault="004B3F53" w:rsidP="004B3F53">
      <w:r>
        <w:t>Дополнительно стоит отметить, что запахи могут оказывать не только положительное, но и отрицательное воздействие на память и эмоции. Например, некоторые запахи могут вызывать негативные воспоминания и эмоции, связанные с травматическими событиями. Это объясняется тем, что мозг сохраняет не только приятные, но и неприятные воспоминания через обоняние, чтобы обеспечить выживание и защиту ор</w:t>
      </w:r>
      <w:r>
        <w:t>ганизма от потенциальных угроз.</w:t>
      </w:r>
    </w:p>
    <w:p w:rsidR="004B3F53" w:rsidRDefault="004B3F53" w:rsidP="004B3F53">
      <w:r>
        <w:t>Исследования в этой области также указывают на то, что обоняние может играть важную роль в обучении и адаптации. Например, некоторые животные используют обоняние для нахождения пищи, партнеров или опасных веществ. У человека также есть способность использовать обоняние для обнаружения определенных ароматов и запахов, связанных с определе</w:t>
      </w:r>
      <w:r>
        <w:t>нными ситуациями или объектами.</w:t>
      </w:r>
    </w:p>
    <w:p w:rsidR="004B3F53" w:rsidRDefault="004B3F53" w:rsidP="004B3F53">
      <w:r>
        <w:t>Таким образом, взаимосвязь обоняния и памяти подчеркивает сложную природу нейробиологических механизмов, лежащих в основе нашего восприятия и сохранения информации. Она также поднимает важные вопросы о том, как мы можем использовать знание о взаимосвязи между обонянием и памятью в практических областях, таких как обучение, медицина и создание атмосферы для улучшения качества жизни.</w:t>
      </w:r>
    </w:p>
    <w:p w:rsidR="004B3F53" w:rsidRPr="004B3F53" w:rsidRDefault="004B3F53" w:rsidP="004B3F53">
      <w:r>
        <w:t xml:space="preserve">В заключение, взаимосвязь обоняния и памяти представляет собой интересную область исследований в </w:t>
      </w:r>
      <w:proofErr w:type="spellStart"/>
      <w:r>
        <w:t>нейробиологии</w:t>
      </w:r>
      <w:proofErr w:type="spellEnd"/>
      <w:r>
        <w:t xml:space="preserve">. Она подчеркивает важность чувственных восприятий в нашем способе воспринимать и хранить информацию, а также демонстрирует сложную роль обоняния в формировании памятных следов и эмоциональных связей. Дальнейшие исследования в этой </w:t>
      </w:r>
      <w:r>
        <w:lastRenderedPageBreak/>
        <w:t>области могут привести к более глубокому пониманию процессов формирования и хранения памяти в мозге человека.</w:t>
      </w:r>
      <w:bookmarkEnd w:id="0"/>
    </w:p>
    <w:sectPr w:rsidR="004B3F53" w:rsidRPr="004B3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59"/>
    <w:rsid w:val="00075259"/>
    <w:rsid w:val="004B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0B10"/>
  <w15:chartTrackingRefBased/>
  <w15:docId w15:val="{0C04603D-8019-4AD2-A51B-2D134444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3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F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2023-12-03T13:28:00Z</dcterms:created>
  <dcterms:modified xsi:type="dcterms:W3CDTF">2023-12-03T13:30:00Z</dcterms:modified>
</cp:coreProperties>
</file>