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D7" w:rsidRDefault="0074614F" w:rsidP="0074614F">
      <w:pPr>
        <w:pStyle w:val="1"/>
        <w:jc w:val="center"/>
      </w:pPr>
      <w:r w:rsidRPr="0074614F">
        <w:t xml:space="preserve">Использование </w:t>
      </w:r>
      <w:proofErr w:type="spellStart"/>
      <w:r w:rsidRPr="0074614F">
        <w:t>нейроимплантов</w:t>
      </w:r>
      <w:proofErr w:type="spellEnd"/>
      <w:r w:rsidRPr="0074614F">
        <w:t xml:space="preserve"> в восстановлении функций мозга</w:t>
      </w:r>
    </w:p>
    <w:p w:rsidR="0074614F" w:rsidRDefault="0074614F" w:rsidP="0074614F"/>
    <w:p w:rsidR="0074614F" w:rsidRDefault="0074614F" w:rsidP="0074614F">
      <w:bookmarkStart w:id="0" w:name="_GoBack"/>
      <w:r>
        <w:t xml:space="preserve">Использование </w:t>
      </w:r>
      <w:proofErr w:type="spellStart"/>
      <w:r>
        <w:t>нейроимплантов</w:t>
      </w:r>
      <w:proofErr w:type="spellEnd"/>
      <w:r>
        <w:t xml:space="preserve"> в восстановлении функций мозга является одним из наиболее инновационных и перспективных направлений в нейрохирургии. </w:t>
      </w:r>
      <w:proofErr w:type="spellStart"/>
      <w:r>
        <w:t>Нейроимпланты</w:t>
      </w:r>
      <w:proofErr w:type="spellEnd"/>
      <w:r>
        <w:t xml:space="preserve"> представляют собой электронные устройства, которые имплантируются непосредственно в мозг или нервную систему с целью восстановления или усиления функций, которые могли быть нарушены из-за травм, за</w:t>
      </w:r>
      <w:r>
        <w:t>болеваний или других состояний.</w:t>
      </w:r>
    </w:p>
    <w:p w:rsidR="0074614F" w:rsidRDefault="0074614F" w:rsidP="0074614F">
      <w:r>
        <w:t xml:space="preserve">Одним из наиболее известных примеров использования </w:t>
      </w:r>
      <w:proofErr w:type="spellStart"/>
      <w:r>
        <w:t>нейроимплантов</w:t>
      </w:r>
      <w:proofErr w:type="spellEnd"/>
      <w:r>
        <w:t xml:space="preserve"> является глубокая мозговая стимуляция (ГМС). Этот метод используется для лечения различных </w:t>
      </w:r>
      <w:proofErr w:type="spellStart"/>
      <w:r>
        <w:t>нейрологических</w:t>
      </w:r>
      <w:proofErr w:type="spellEnd"/>
      <w:r>
        <w:t xml:space="preserve"> заболеваний, таких как болезнь Паркинсона и тревожные расстройства. </w:t>
      </w:r>
      <w:proofErr w:type="spellStart"/>
      <w:r>
        <w:t>Нейроимпланты</w:t>
      </w:r>
      <w:proofErr w:type="spellEnd"/>
      <w:r>
        <w:t>, установленные в определенных областях мозга, могут корректировать нейронную активность и по</w:t>
      </w:r>
      <w:r>
        <w:t>могать контролировать симптомы.</w:t>
      </w:r>
    </w:p>
    <w:p w:rsidR="0074614F" w:rsidRDefault="0074614F" w:rsidP="0074614F">
      <w:r>
        <w:t xml:space="preserve">Другой областью применения </w:t>
      </w:r>
      <w:proofErr w:type="spellStart"/>
      <w:r>
        <w:t>нейроимплантов</w:t>
      </w:r>
      <w:proofErr w:type="spellEnd"/>
      <w:r>
        <w:t xml:space="preserve"> является восстановление слуха и зрения. </w:t>
      </w:r>
      <w:proofErr w:type="spellStart"/>
      <w:r>
        <w:t>Коклеарные</w:t>
      </w:r>
      <w:proofErr w:type="spellEnd"/>
      <w:r>
        <w:t xml:space="preserve"> </w:t>
      </w:r>
      <w:proofErr w:type="spellStart"/>
      <w:r>
        <w:t>импланты</w:t>
      </w:r>
      <w:proofErr w:type="spellEnd"/>
      <w:r>
        <w:t xml:space="preserve"> и </w:t>
      </w:r>
      <w:proofErr w:type="spellStart"/>
      <w:r>
        <w:t>импланты</w:t>
      </w:r>
      <w:proofErr w:type="spellEnd"/>
      <w:r>
        <w:t xml:space="preserve"> сетчатки могут помочь людям с нарушениями слуха и зрения восстановить часть потерянных функций. Эти </w:t>
      </w:r>
      <w:proofErr w:type="spellStart"/>
      <w:r>
        <w:t>импланты</w:t>
      </w:r>
      <w:proofErr w:type="spellEnd"/>
      <w:r>
        <w:t xml:space="preserve"> работают путем стимуляции нервных воло</w:t>
      </w:r>
      <w:r>
        <w:t>кон, передающих сигналы в мозг.</w:t>
      </w:r>
    </w:p>
    <w:p w:rsidR="0074614F" w:rsidRDefault="0074614F" w:rsidP="0074614F">
      <w:r>
        <w:t xml:space="preserve">Исследования также проводятся в области </w:t>
      </w:r>
      <w:proofErr w:type="spellStart"/>
      <w:r>
        <w:t>нейроимплантов</w:t>
      </w:r>
      <w:proofErr w:type="spellEnd"/>
      <w:r>
        <w:t xml:space="preserve"> для восстановления двигательных функций у пациентов с параличом или травмами спинного мозга. </w:t>
      </w:r>
      <w:proofErr w:type="spellStart"/>
      <w:r>
        <w:t>Импланты</w:t>
      </w:r>
      <w:proofErr w:type="spellEnd"/>
      <w:r>
        <w:t>, подключенные к нервам и мышцам, могут позволить пациентам управлять искусственными конечностями или улучшить контро</w:t>
      </w:r>
      <w:r>
        <w:t>ль над собственными движениями.</w:t>
      </w:r>
    </w:p>
    <w:p w:rsidR="0074614F" w:rsidRDefault="0074614F" w:rsidP="0074614F">
      <w:r>
        <w:t xml:space="preserve">Однако использование </w:t>
      </w:r>
      <w:proofErr w:type="spellStart"/>
      <w:r>
        <w:t>нейроимплантов</w:t>
      </w:r>
      <w:proofErr w:type="spellEnd"/>
      <w:r>
        <w:t xml:space="preserve"> также сопряжено с рядом вызовов и этических вопросов. Необходимо обеспечить безопасность и надежность этих устройств, а также учитывать вопросы конфиденциальности данных, так как они могут собирать информацию о мозговой активности.</w:t>
      </w:r>
    </w:p>
    <w:p w:rsidR="0074614F" w:rsidRDefault="0074614F" w:rsidP="0074614F">
      <w:r>
        <w:t xml:space="preserve">Помимо вышеперечисленных областей применения, </w:t>
      </w:r>
      <w:proofErr w:type="spellStart"/>
      <w:r>
        <w:t>нейроимпланты</w:t>
      </w:r>
      <w:proofErr w:type="spellEnd"/>
      <w:r>
        <w:t xml:space="preserve"> также исследуются для лечения ряда других </w:t>
      </w:r>
      <w:proofErr w:type="spellStart"/>
      <w:r>
        <w:t>нейрологических</w:t>
      </w:r>
      <w:proofErr w:type="spellEnd"/>
      <w:r>
        <w:t xml:space="preserve"> и психических заболеваний. Например, они могут использоваться для коррекции расстройств двигательной координации, управления эпилептическими припадками или даже улучшения когнитивных функций у пациентов с </w:t>
      </w:r>
      <w:proofErr w:type="spellStart"/>
      <w:r>
        <w:t>нейродегенеративными</w:t>
      </w:r>
      <w:proofErr w:type="spellEnd"/>
      <w:r>
        <w:t xml:space="preserve"> заболеваниями, </w:t>
      </w:r>
      <w:r>
        <w:t>такими как болезнь Альцгеймера.</w:t>
      </w:r>
    </w:p>
    <w:p w:rsidR="0074614F" w:rsidRDefault="0074614F" w:rsidP="0074614F">
      <w:r>
        <w:t xml:space="preserve">С развитием технологий и биомедицинских исследований ожидается, что </w:t>
      </w:r>
      <w:proofErr w:type="spellStart"/>
      <w:r>
        <w:t>нейроимпланты</w:t>
      </w:r>
      <w:proofErr w:type="spellEnd"/>
      <w:r>
        <w:t xml:space="preserve"> будут становиться более точными и эффективными, что позволит расширить их спектр применения. Однако важно учесть этические и юридические аспекты использования </w:t>
      </w:r>
      <w:proofErr w:type="spellStart"/>
      <w:r>
        <w:t>нейроимплантов</w:t>
      </w:r>
      <w:proofErr w:type="spellEnd"/>
      <w:r>
        <w:t>, такие как вопросы конфиденциальности данн</w:t>
      </w:r>
      <w:r>
        <w:t>ых и соблюдение прав пациентов.</w:t>
      </w:r>
    </w:p>
    <w:p w:rsidR="0074614F" w:rsidRDefault="0074614F" w:rsidP="0074614F">
      <w:r>
        <w:t xml:space="preserve">Таким образом, </w:t>
      </w:r>
      <w:proofErr w:type="spellStart"/>
      <w:r>
        <w:t>нейроимпланты</w:t>
      </w:r>
      <w:proofErr w:type="spellEnd"/>
      <w:r>
        <w:t xml:space="preserve"> представляют собой перспективное направление в нейрохирургии и медицине в целом, открывая новые горизонты в восстановлении и улучшении функций мозга и нервной системы. Их развитие и применение требуют дальнейших исследований, сотрудничества между медицинскими и инженерными областями и строгого соблюдения этических норм и стандартов.</w:t>
      </w:r>
    </w:p>
    <w:p w:rsidR="0074614F" w:rsidRPr="0074614F" w:rsidRDefault="0074614F" w:rsidP="0074614F">
      <w:r>
        <w:t xml:space="preserve">В заключение, использование </w:t>
      </w:r>
      <w:proofErr w:type="spellStart"/>
      <w:r>
        <w:t>нейроимплантов</w:t>
      </w:r>
      <w:proofErr w:type="spellEnd"/>
      <w:r>
        <w:t xml:space="preserve"> в восстановлении функций мозга представляет собой инновационную область, которая может значительно улучшить качество жизни пациентов с различными </w:t>
      </w:r>
      <w:proofErr w:type="spellStart"/>
      <w:r>
        <w:t>нейрологическими</w:t>
      </w:r>
      <w:proofErr w:type="spellEnd"/>
      <w:r>
        <w:t xml:space="preserve"> нарушениями. Этот метод требует дальнейших исследований и разработок, но уже сейчас он открывает новые возможности для восстановления и усиления функций мозга и нервной системы.</w:t>
      </w:r>
      <w:bookmarkEnd w:id="0"/>
    </w:p>
    <w:sectPr w:rsidR="0074614F" w:rsidRPr="0074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7"/>
    <w:rsid w:val="005D76D7"/>
    <w:rsid w:val="007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C4D8"/>
  <w15:chartTrackingRefBased/>
  <w15:docId w15:val="{D070AA07-73EB-4EF5-8A08-AB395AB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2023-12-04T11:51:00Z</dcterms:created>
  <dcterms:modified xsi:type="dcterms:W3CDTF">2023-12-04T11:53:00Z</dcterms:modified>
</cp:coreProperties>
</file>