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A9C" w:rsidRDefault="003A7CC8" w:rsidP="003A7CC8">
      <w:pPr>
        <w:pStyle w:val="1"/>
        <w:jc w:val="center"/>
      </w:pPr>
      <w:r w:rsidRPr="003A7CC8">
        <w:t>Этические аспекты в нейрохирургии</w:t>
      </w:r>
    </w:p>
    <w:p w:rsidR="003A7CC8" w:rsidRDefault="003A7CC8" w:rsidP="003A7CC8"/>
    <w:p w:rsidR="003A7CC8" w:rsidRDefault="003A7CC8" w:rsidP="003A7CC8">
      <w:bookmarkStart w:id="0" w:name="_GoBack"/>
      <w:r>
        <w:t>Этические аспекты в нейрохирургии играют важную роль в работе медицинских специалистов, связанных с лечением заболеваний и нарушений нервной системы. Нейрохирургия представляет собой область медицины, которая сталкивается с множеством сложных моральных и этических вопросов, связанных с диагностикой, лечением и вмешательствами в челов</w:t>
      </w:r>
      <w:r>
        <w:t>еческий мозг и нервную систему.</w:t>
      </w:r>
    </w:p>
    <w:p w:rsidR="003A7CC8" w:rsidRDefault="003A7CC8" w:rsidP="003A7CC8">
      <w:r>
        <w:t>Одним из основных этических вопросов в нейрохирургии является согласие на лечение. Пациентам должно быть предоставлено право на информированный выбор относительно методов лечения и операций. Важно обеспечить пациентов всей необходимой информацией о рисках, пользах и альтернативах, чтобы они могли принимать обоснованные решения. В случаях, когда пациент не способен давать согласие (например, при наличии бессознательного состояния), встают вопросы о том, кто может принимать решения от его имени, и какие решения будут наил</w:t>
      </w:r>
      <w:r>
        <w:t>учшими с точки зрения пациента.</w:t>
      </w:r>
    </w:p>
    <w:p w:rsidR="003A7CC8" w:rsidRDefault="003A7CC8" w:rsidP="003A7CC8">
      <w:r>
        <w:t>Другим важным аспектом этики в нейрохирургии является сохранение конфиденциальности медицинской информации. Врачи и медицинский персонал обязаны соблюдать строгие нормы конфиденциальности и не разглашать личные данные пациентов без их согласия. Это особенно важно в нейрохирургии, где медицинская информация может быть чрезв</w:t>
      </w:r>
      <w:r>
        <w:t>ычайно чувствительной и личной.</w:t>
      </w:r>
    </w:p>
    <w:p w:rsidR="003A7CC8" w:rsidRDefault="003A7CC8" w:rsidP="003A7CC8">
      <w:r>
        <w:t xml:space="preserve">Другой этический аспект связан с вопросами </w:t>
      </w:r>
      <w:proofErr w:type="spellStart"/>
      <w:r>
        <w:t>эндовидеоскопии</w:t>
      </w:r>
      <w:proofErr w:type="spellEnd"/>
      <w:r>
        <w:t xml:space="preserve"> и использованием современных технологий для наблюдения за процессом операции. Это поднимает вопросы о конфиденциальности пациента и разрешении на запись и документирование операции в образовател</w:t>
      </w:r>
      <w:r>
        <w:t>ьных и исследовательских целях.</w:t>
      </w:r>
    </w:p>
    <w:p w:rsidR="003A7CC8" w:rsidRDefault="003A7CC8" w:rsidP="003A7CC8">
      <w:r>
        <w:t>Также в нейрохирургии существуют этические дилеммы, связанные с вопросами энд-оф-</w:t>
      </w:r>
      <w:proofErr w:type="spellStart"/>
      <w:r>
        <w:t>лайф</w:t>
      </w:r>
      <w:proofErr w:type="spellEnd"/>
      <w:r>
        <w:t xml:space="preserve"> заботы и прекращения лечения. Когда болезнь неразрешима и пациент находится в бессознательном состоянии, семья и медицинский персонал сталкиваются с трудным выбором по поводу дальнейшего лечения или принятия решения о прекращении мер поддержки жизни.</w:t>
      </w:r>
    </w:p>
    <w:p w:rsidR="003A7CC8" w:rsidRDefault="003A7CC8" w:rsidP="003A7CC8">
      <w:r>
        <w:t>Еще одним важным этическим аспектом в нейрохирургии является баланс между пользой и возможными рисками для пациента. В некоторых случаях нейрохирургические вмешательства могут быть связаны с серьезными рисками, и врачи должны брать их во внимание при принятии решения о проведении операции. Это поднимает вопросы о необходимости соблюдения принципа "первичного блага пациента" и долга врачей сохраня</w:t>
      </w:r>
      <w:r>
        <w:t>ть его здоровье и благополучие.</w:t>
      </w:r>
    </w:p>
    <w:p w:rsidR="003A7CC8" w:rsidRDefault="003A7CC8" w:rsidP="003A7CC8">
      <w:r>
        <w:t>Еще одним этическим аспектом является справедливость в распределении медицинских ресурсов. В нейрохирургии могут возникнуть ситуации, когда доступ к высокотехнологичным методам лечения ограничен, и встают вопросы о том, как определять приоритеты и выбирать пациентов для лечения. Важно соблюдать прозрачность и справедливость в процессе принятия решений о пре</w:t>
      </w:r>
      <w:r>
        <w:t>доставлении медицинской помощи.</w:t>
      </w:r>
    </w:p>
    <w:p w:rsidR="003A7CC8" w:rsidRDefault="003A7CC8" w:rsidP="003A7CC8">
      <w:r>
        <w:t>Также в нейрохирургии существуют этические вопросы, связанные с исследованиями на пациентах и экспериментальными методами лечения. При проведении исследований на людях важно соблюдать этические стандарты, включая получение согласия и защиту прав и безопа</w:t>
      </w:r>
      <w:r>
        <w:t>сности участников исследования.</w:t>
      </w:r>
    </w:p>
    <w:p w:rsidR="003A7CC8" w:rsidRDefault="003A7CC8" w:rsidP="003A7CC8">
      <w:r>
        <w:t xml:space="preserve">Все эти этические аспекты в нейрохирургии подчеркивают важность этики и профессиональной морали в работе медицинских специалистов. Они напоминают о том, что врачи несут ответственность не только за медицинское лечение, но и за соблюдение норм и принципов, </w:t>
      </w:r>
      <w:r>
        <w:lastRenderedPageBreak/>
        <w:t>которые обеспечивают справедливость, уважение к пациентам и этичное поведение в медицинской практике.</w:t>
      </w:r>
    </w:p>
    <w:p w:rsidR="003A7CC8" w:rsidRPr="003A7CC8" w:rsidRDefault="003A7CC8" w:rsidP="003A7CC8">
      <w:r>
        <w:t>В заключение, этические аспекты играют важную роль в нейрохирургии и требуют бдительного внимания со стороны медицинских специалистов и исследователей. Соблюдение принципов согласия на лечение, конфиденциальности и уважения к пациентам является неотъемлемой частью этической практики в нейрохирургии и способствует обеспечению высокого стандарта медицинской заботы и этичного поведения в этой области.</w:t>
      </w:r>
      <w:bookmarkEnd w:id="0"/>
    </w:p>
    <w:sectPr w:rsidR="003A7CC8" w:rsidRPr="003A7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9C"/>
    <w:rsid w:val="003A7CC8"/>
    <w:rsid w:val="00A7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76DA"/>
  <w15:chartTrackingRefBased/>
  <w15:docId w15:val="{246865AA-D429-4298-A456-8948452D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7C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C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2023-12-04T12:01:00Z</dcterms:created>
  <dcterms:modified xsi:type="dcterms:W3CDTF">2023-12-04T12:03:00Z</dcterms:modified>
</cp:coreProperties>
</file>