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3A" w:rsidRDefault="004F41DD" w:rsidP="004F41DD">
      <w:pPr>
        <w:pStyle w:val="1"/>
        <w:jc w:val="center"/>
      </w:pPr>
      <w:r w:rsidRPr="004F41DD">
        <w:t>Нейрохирургические методы борьбы с хронической мигренью</w:t>
      </w:r>
    </w:p>
    <w:p w:rsidR="004F41DD" w:rsidRDefault="004F41DD" w:rsidP="004F41DD"/>
    <w:p w:rsidR="004F41DD" w:rsidRDefault="004F41DD" w:rsidP="004F41DD">
      <w:bookmarkStart w:id="0" w:name="_GoBack"/>
      <w:r>
        <w:t>Хроническая мигрень - это серьезное неврологическое заболевание, характеризующееся регулярными и интенсивными приступами головной боли, сопровождающимися различными симптомами, такими как тошнота, рвота и фотофобия. Это состояние может значительно ухудшить качество жизни пациентов, и многие из них ищут методы лечения, которые помогли бы им справиться с мигренью. В последние годы нейрохирургические методы стали рассматриваться как одна из альтернатив для</w:t>
      </w:r>
      <w:r>
        <w:t xml:space="preserve"> борьбы с хронической мигренью.</w:t>
      </w:r>
    </w:p>
    <w:p w:rsidR="004F41DD" w:rsidRDefault="004F41DD" w:rsidP="004F41DD">
      <w:r>
        <w:t xml:space="preserve">Один из нейрохирургических методов лечения хронической мигрени - это глубокая мозговая стимуляция (ГМС). В ходе этой процедуры маленькие электроды внедряются в определенные области мозга, которые связаны с возникновением мигреней. Эти электроды генерируют слабые электрические импульсы, которые могут модулировать активность мозговых центров, ответственных за </w:t>
      </w:r>
      <w:proofErr w:type="spellStart"/>
      <w:r>
        <w:t>мигренозные</w:t>
      </w:r>
      <w:proofErr w:type="spellEnd"/>
      <w:r>
        <w:t xml:space="preserve"> атаки. ГМС может быть эффективным для некоторых пациентов, особенно если мигрени не подд</w:t>
      </w:r>
      <w:r>
        <w:t>аются медикаментозному лечению.</w:t>
      </w:r>
    </w:p>
    <w:p w:rsidR="004F41DD" w:rsidRDefault="004F41DD" w:rsidP="004F41DD">
      <w:r>
        <w:t xml:space="preserve">Еще одним нейрохирургическим методом является </w:t>
      </w:r>
      <w:proofErr w:type="spellStart"/>
      <w:r>
        <w:t>оккипитальная</w:t>
      </w:r>
      <w:proofErr w:type="spellEnd"/>
      <w:r>
        <w:t xml:space="preserve"> </w:t>
      </w:r>
      <w:proofErr w:type="spellStart"/>
      <w:r>
        <w:t>нейромодуляция</w:t>
      </w:r>
      <w:proofErr w:type="spellEnd"/>
      <w:r>
        <w:t xml:space="preserve">. В этом случае электроды размещаются в области затылка и стимулируются для предотвращения </w:t>
      </w:r>
      <w:proofErr w:type="spellStart"/>
      <w:r>
        <w:t>мигренозных</w:t>
      </w:r>
      <w:proofErr w:type="spellEnd"/>
      <w:r>
        <w:t xml:space="preserve"> приступов. Этот метод также может быть эффективным и безопасным</w:t>
      </w:r>
      <w:r>
        <w:t xml:space="preserve"> в руках опытных нейрохирургов.</w:t>
      </w:r>
    </w:p>
    <w:p w:rsidR="004F41DD" w:rsidRDefault="004F41DD" w:rsidP="004F41DD">
      <w:r>
        <w:t>Важно отметить, что нейрохирургические методы лечения хронической мигрени являются последним ресурсом и рассматриваются только в случаях, когда другие методы лечения, такие как медикаментозная терапия и физиотерапия, не приносят должного облегчения. Они также требуют тщательной оценки и выбора подходящих кандидатов, и проведение процедур должно выполняться кв</w:t>
      </w:r>
      <w:r>
        <w:t>алифицированными специалистами.</w:t>
      </w:r>
    </w:p>
    <w:p w:rsidR="004F41DD" w:rsidRDefault="004F41DD" w:rsidP="004F41DD">
      <w:r>
        <w:t>Несмотря на то что нейрохирургические методы борьбы с хронической мигренью могут предоставить надежное облегчение от боли и симптомов, они не лишены рисков и могут вызвать побочные эффекты. Поэтому решение о применении этих методов должно быть принято после тщательного обсуждения с врачом и оценки всех возможных аспектов лечения.</w:t>
      </w:r>
    </w:p>
    <w:p w:rsidR="004F41DD" w:rsidRDefault="004F41DD" w:rsidP="004F41DD">
      <w:r>
        <w:t xml:space="preserve">Кроме нейрохирургических методов, также существуют другие подходы к лечению хронической мигрени, которые могут быть рассмотрены. Один из них - </w:t>
      </w:r>
      <w:proofErr w:type="spellStart"/>
      <w:r>
        <w:t>ботулинотерапия</w:t>
      </w:r>
      <w:proofErr w:type="spellEnd"/>
      <w:r>
        <w:t>, при которой инъекции ботулинического токсина вводятся в мышцы головы и шеи. Этот метод может помочь некоторым пациентам снизить ча</w:t>
      </w:r>
      <w:r>
        <w:t>стоту и интенсивность мигреней.</w:t>
      </w:r>
    </w:p>
    <w:p w:rsidR="004F41DD" w:rsidRDefault="004F41DD" w:rsidP="004F41DD">
      <w:proofErr w:type="spellStart"/>
      <w:r>
        <w:t>Когнитивно</w:t>
      </w:r>
      <w:proofErr w:type="spellEnd"/>
      <w:r>
        <w:t>-поведенческая терапия (КПТ) также может быть частью комплексного лечения мигрени. Она помогает пациентам развивать стратегии управления стрессом и анализировать факторы, способ</w:t>
      </w:r>
      <w:r>
        <w:t>ствующие возникновению мигрени.</w:t>
      </w:r>
    </w:p>
    <w:p w:rsidR="004F41DD" w:rsidRDefault="004F41DD" w:rsidP="004F41DD">
      <w:r>
        <w:t>Лечение хронической мигрени всегда индивидуально и зависит от особенностей каждого пациента. Важно подчеркнуть, что нейрохирургические методы рассматриваются только как вариант для пациентов, у которых другие методы не приносят результатов и при наличии серьезных ограничений в повседневной ж</w:t>
      </w:r>
      <w:r>
        <w:t>изни из-за мигрени.</w:t>
      </w:r>
    </w:p>
    <w:p w:rsidR="004F41DD" w:rsidRPr="004F41DD" w:rsidRDefault="004F41DD" w:rsidP="004F41DD">
      <w:r>
        <w:t xml:space="preserve">В заключение, хроническая мигрень - это состояние, которое может сильно влиять на качество жизни пациентов. Нейрохирургические методы, такие как глубокая мозговая стимуляция и </w:t>
      </w:r>
      <w:proofErr w:type="spellStart"/>
      <w:r>
        <w:t>оккипитальная</w:t>
      </w:r>
      <w:proofErr w:type="spellEnd"/>
      <w:r>
        <w:t xml:space="preserve"> </w:t>
      </w:r>
      <w:proofErr w:type="spellStart"/>
      <w:r>
        <w:t>нейромодуляция</w:t>
      </w:r>
      <w:proofErr w:type="spellEnd"/>
      <w:r>
        <w:t>, представляют собой потенциальные варианты лечения для некоторых пациентов, но они требуют серьезного обсуждения с врачом и оценки пользы и рисков. Каждый случай мигрени уникален, и лечение должно быть адаптировано под индивидуальные потребности и особенности пациента.</w:t>
      </w:r>
      <w:bookmarkEnd w:id="0"/>
    </w:p>
    <w:sectPr w:rsidR="004F41DD" w:rsidRPr="004F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3A"/>
    <w:rsid w:val="004F41DD"/>
    <w:rsid w:val="0072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5A57"/>
  <w15:chartTrackingRefBased/>
  <w15:docId w15:val="{78D3C5D5-0D7C-4BAE-A5B4-A7022A67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1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2023-12-04T12:41:00Z</dcterms:created>
  <dcterms:modified xsi:type="dcterms:W3CDTF">2023-12-04T12:41:00Z</dcterms:modified>
</cp:coreProperties>
</file>