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BC1" w:rsidRDefault="00B506B2" w:rsidP="00B506B2">
      <w:pPr>
        <w:pStyle w:val="1"/>
        <w:jc w:val="center"/>
      </w:pPr>
      <w:r w:rsidRPr="00B506B2">
        <w:t>Влияние кетогенной диеты на исход нейрохирургических операций</w:t>
      </w:r>
    </w:p>
    <w:p w:rsidR="00B506B2" w:rsidRDefault="00B506B2" w:rsidP="00B506B2"/>
    <w:p w:rsidR="00B506B2" w:rsidRDefault="00B506B2" w:rsidP="00B506B2">
      <w:bookmarkStart w:id="0" w:name="_GoBack"/>
      <w:r>
        <w:t xml:space="preserve">Влияние кетогенной диеты на исход нейрохирургических операций представляет интересную исследовательскую тему в области нейрохирургии и диетологии. Кетогенная диета - это </w:t>
      </w:r>
      <w:proofErr w:type="spellStart"/>
      <w:r>
        <w:t>высокожировая</w:t>
      </w:r>
      <w:proofErr w:type="spellEnd"/>
      <w:r>
        <w:t>, низкоуглеводная диета, которая способствует образованию кетоновых тел в организме. Этот вид диеты применяется в лечении эпилепсии, особенно у пациентов, у которых медикаментозное лечение не</w:t>
      </w:r>
      <w:r>
        <w:t xml:space="preserve"> приносит желаемых результатов.</w:t>
      </w:r>
    </w:p>
    <w:p w:rsidR="00B506B2" w:rsidRDefault="00B506B2" w:rsidP="00B506B2">
      <w:r>
        <w:t xml:space="preserve">Однако вопрос о влиянии кетогенной диеты на исход нейрохирургических операций остается предметом исследования и дебатов. С одной стороны, </w:t>
      </w:r>
      <w:proofErr w:type="spellStart"/>
      <w:r>
        <w:t>кетоз</w:t>
      </w:r>
      <w:proofErr w:type="spellEnd"/>
      <w:r>
        <w:t xml:space="preserve"> может оказать положительное воздействие на </w:t>
      </w:r>
      <w:proofErr w:type="spellStart"/>
      <w:r>
        <w:t>нейропластичность</w:t>
      </w:r>
      <w:proofErr w:type="spellEnd"/>
      <w:r>
        <w:t xml:space="preserve"> и защиту нейронов, что может быть полезным при реабилитации после хирургического вмешательства. С другой стороны, кетогенная диета может вызвать метаболические изменения, которые могут повлиять на общее состояние пациента и его способность во</w:t>
      </w:r>
      <w:r>
        <w:t>сстанавливаться после операции.</w:t>
      </w:r>
    </w:p>
    <w:p w:rsidR="00B506B2" w:rsidRDefault="00B506B2" w:rsidP="00B506B2">
      <w:r>
        <w:t>Исследования, направленные на оценку влияния кетогенной диеты на исход нейрохирургических операций, ограничены и преимущественно проводились на моделях животных или в небольших клинических исследованиях. Поэтому дальнейшие исследования и клинические наблюдения необходимы для более точного определения влияния этой диеты на пациентов, подвергшихся ней</w:t>
      </w:r>
      <w:r>
        <w:t>рохирургическим вмешательствам.</w:t>
      </w:r>
    </w:p>
    <w:p w:rsidR="00B506B2" w:rsidRDefault="00B506B2" w:rsidP="00B506B2">
      <w:r>
        <w:t xml:space="preserve">Однако стоит отметить, что кетогенная диета может иметь пользу в предоперационном периоде при подготовке пациента. Это может включать в себя улучшение уровня глюкозы в крови и снижение воспаления, что может способствовать лучшей подготовке организма </w:t>
      </w:r>
      <w:r>
        <w:t>к хирургическому вмешательству.</w:t>
      </w:r>
    </w:p>
    <w:p w:rsidR="00B506B2" w:rsidRDefault="00B506B2" w:rsidP="00B506B2">
      <w:r>
        <w:t>Таким образом, влияние кетогенной диеты на исход нейрохирургических операций остается сложной исследовательской проблемой, и результаты будущих исследований могут предоставить более ясное представление о ее потенциальных преимуществах и рисках для пациентов. В настоящее время решение о применении этой диеты в конкретных случаях нейрохирургических операций должно быть принято индивидуально и с учетом медицинских показаний и рекомендаций специалистов.</w:t>
      </w:r>
    </w:p>
    <w:p w:rsidR="00B506B2" w:rsidRDefault="00B506B2" w:rsidP="00B506B2">
      <w:r>
        <w:t>Помимо потенциального влияния кетогенной диеты на исход нейрохирургических операций, стоит также учесть ее возможное воздействие на общее состояние здоровья пациента. Кетогенная диета может сопровождаться различными побочными эффектами, такими как головная боль, нарушения желудочно-кишечного тракта, изменения в электролитном балансе и другие. Эти факторы могут оказать влияние на физиологические параметры пациента, которые могут иметь значение в ходе операции</w:t>
      </w:r>
      <w:r>
        <w:t xml:space="preserve"> и в послеоперационном периоде.</w:t>
      </w:r>
    </w:p>
    <w:p w:rsidR="00B506B2" w:rsidRDefault="00B506B2" w:rsidP="00B506B2">
      <w:r>
        <w:t xml:space="preserve">Также стоит отметить, что кетогенная диета может не подходить для всех пациентов. Некоторые медицинские состояния или индивидуальные особенности организма могут делать ее нежелательной или даже опасной. Поэтому решение о применении этой диеты всегда должно быть принято с учетом медицинской </w:t>
      </w:r>
      <w:r>
        <w:t>консультации и оценки пациента.</w:t>
      </w:r>
    </w:p>
    <w:p w:rsidR="00B506B2" w:rsidRPr="00B506B2" w:rsidRDefault="00B506B2" w:rsidP="00B506B2">
      <w:r>
        <w:t>В целом, исследования в области влияния кетогенной диеты на нейрохирургические операции продолжаются, и результаты будут иметь важное значение для клинической практики. В настоящее время кетогенная диета применяется, в первую очередь, для лечения эпилепсии и может рассматриваться в качестве дополнительного средства подготовки пациента к операции. Однако для каждого конкретного случая необходимо проводить индивидуальную оценку и принимать решения на основе наилучших клинических данных и медицинских рекомендаций.</w:t>
      </w:r>
      <w:bookmarkEnd w:id="0"/>
    </w:p>
    <w:sectPr w:rsidR="00B506B2" w:rsidRPr="00B506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BC1"/>
    <w:rsid w:val="00B10BC1"/>
    <w:rsid w:val="00B50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E647"/>
  <w15:chartTrackingRefBased/>
  <w15:docId w15:val="{C2ADA7A6-1CAB-47F3-A4E0-5B30B2FD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506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06B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2023-12-04T19:56:00Z</dcterms:created>
  <dcterms:modified xsi:type="dcterms:W3CDTF">2023-12-04T19:57:00Z</dcterms:modified>
</cp:coreProperties>
</file>