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59" w:rsidRDefault="003E1B8C" w:rsidP="003E1B8C">
      <w:pPr>
        <w:pStyle w:val="1"/>
        <w:jc w:val="center"/>
      </w:pPr>
      <w:r w:rsidRPr="003E1B8C">
        <w:t>Хирургические методы коррекции черепно-мозговых деформаций</w:t>
      </w:r>
    </w:p>
    <w:p w:rsidR="003E1B8C" w:rsidRDefault="003E1B8C" w:rsidP="003E1B8C"/>
    <w:p w:rsidR="003E1B8C" w:rsidRDefault="003E1B8C" w:rsidP="003E1B8C">
      <w:bookmarkStart w:id="0" w:name="_GoBack"/>
      <w:r>
        <w:t>Хирургические методы коррекции черепно-мозговых деформаций играют важную роль в нейрохирургии и пластической хирургии. Черепно-мозговые деформации могут возникать вследствие различных патологических процессов, травм, врожденных аномалий или хирургических вмешательств. Они могут вызывать разнообразные симптомы, включая головные боли, нарушения зр</w:t>
      </w:r>
      <w:r>
        <w:t>ения, деформации лица и другие.</w:t>
      </w:r>
    </w:p>
    <w:p w:rsidR="003E1B8C" w:rsidRDefault="003E1B8C" w:rsidP="003E1B8C">
      <w:r>
        <w:t xml:space="preserve">Одним из наиболее распространенных хирургических методов коррекции черепно-мозговых деформаций является </w:t>
      </w:r>
      <w:proofErr w:type="spellStart"/>
      <w:r>
        <w:t>краниопластика</w:t>
      </w:r>
      <w:proofErr w:type="spellEnd"/>
      <w:r>
        <w:t xml:space="preserve">. Эта процедура включает в себя удаление или резекцию костных участков черепа, а также их перестройку или восстановление для восстановления нормальной анатомии черепа и мозговых структур. </w:t>
      </w:r>
      <w:proofErr w:type="spellStart"/>
      <w:r>
        <w:t>Краниопластика</w:t>
      </w:r>
      <w:proofErr w:type="spellEnd"/>
      <w:r>
        <w:t xml:space="preserve"> может быть проведена с использованием различных материалов, таких как автогенные или синтетические кости, в зависимости от индивидуальных особенностей п</w:t>
      </w:r>
      <w:r>
        <w:t>ациента и характера деформации.</w:t>
      </w:r>
    </w:p>
    <w:p w:rsidR="003E1B8C" w:rsidRDefault="003E1B8C" w:rsidP="003E1B8C">
      <w:r>
        <w:t xml:space="preserve">Для коррекции черепно-мозговых деформаций также могут применяться методы </w:t>
      </w:r>
      <w:proofErr w:type="spellStart"/>
      <w:r>
        <w:t>ортодонтической</w:t>
      </w:r>
      <w:proofErr w:type="spellEnd"/>
      <w:r>
        <w:t xml:space="preserve"> хирургии. Эти методы включают в себя выравнивание зубов и челюстей путем хирургической коррекции их положения. Они могут быть особенно полезны при лечении деформаций, связанных с аномал</w:t>
      </w:r>
      <w:r>
        <w:t>иями развития лицевого скелета.</w:t>
      </w:r>
    </w:p>
    <w:p w:rsidR="003E1B8C" w:rsidRDefault="003E1B8C" w:rsidP="003E1B8C">
      <w:r>
        <w:t>Кроме того, нейрохирургические методы могут использоваться для коррекции черепно-мозговых деформаций, когда деформация связана с давлением на мозговые структуры или нарушением жидкостного обмена внутри черепной полости. В таких случаях хирурги могут провести дренаж, резекцию опухолей или другие процедуры, направленные на восстановление нормальной циркуляции жидкости и с</w:t>
      </w:r>
      <w:r>
        <w:t>нижение давления внутри черепа.</w:t>
      </w:r>
    </w:p>
    <w:p w:rsidR="003E1B8C" w:rsidRDefault="003E1B8C" w:rsidP="003E1B8C">
      <w:r>
        <w:t>Важным аспектом хирургической коррекции черепно-мозговых деформаций является индивидуальный подход к каждому пациенту и планирование процедуры с учетом его медицинской и анатомической особенности. Оперативное вмешательство требует высокой квалификации и опыта хирургов, а также современного оборудования и методов диагностики для точного определения характера и масштаба деформации.</w:t>
      </w:r>
    </w:p>
    <w:p w:rsidR="003E1B8C" w:rsidRDefault="003E1B8C" w:rsidP="003E1B8C">
      <w:r>
        <w:t>Для успешной хирургической коррекции черепно-мозговых деформаций также важен постоперационный уход и реабилитация. После операции пациентам могут потребоваться специальные реабилитационные мероприятия, включая физиотерапию, лечебное обучение и другие терапевтические процедуры. Эти мероприятия помогают восстановлению нормальной функции че</w:t>
      </w:r>
      <w:r>
        <w:t>репа, мозга и лицевого скелета.</w:t>
      </w:r>
    </w:p>
    <w:p w:rsidR="003E1B8C" w:rsidRDefault="003E1B8C" w:rsidP="003E1B8C">
      <w:r>
        <w:t xml:space="preserve">Однако стоит отметить, что каждый случай черепно-мозговой деформации уникален, и план лечения должен быть разработан индивидуально для каждого пациента. Это требует тесного сотрудничества между хирургами, </w:t>
      </w:r>
      <w:proofErr w:type="spellStart"/>
      <w:r>
        <w:t>ортодонтистами</w:t>
      </w:r>
      <w:proofErr w:type="spellEnd"/>
      <w:r>
        <w:t>, неврологами и другими специалистами, чтобы обеспечить ком</w:t>
      </w:r>
      <w:r>
        <w:t>плексное и эффективное лечение.</w:t>
      </w:r>
    </w:p>
    <w:p w:rsidR="003E1B8C" w:rsidRDefault="003E1B8C" w:rsidP="003E1B8C">
      <w:r>
        <w:t>Таким образом, хирургические методы коррекции черепно-мозговых деформаций представляют собой важное направление в медицине, которое позволяет улучшить качество жизни пациентов и решить различные медицинские проблемы, связанные с аномалиями развития черепа и мозговых структур. Непрерывное совершенствование методов и технологий, а также индивидуальный подход к каждому пациенту, делают возможным успешное лечение и восстановление.</w:t>
      </w:r>
    </w:p>
    <w:p w:rsidR="003E1B8C" w:rsidRPr="003E1B8C" w:rsidRDefault="003E1B8C" w:rsidP="003E1B8C">
      <w:r>
        <w:t xml:space="preserve">В заключение, хирургические методы коррекции черепно-мозговых деформаций представляют собой важный компонент нейрохирургии и пластической хирургии. Они позволяют улучшить качество жизни пациентов, исправить функциональные нарушения и предотвратить дальнейшие </w:t>
      </w:r>
      <w:r>
        <w:lastRenderedPageBreak/>
        <w:t>осложнения. Вмешательства такого рода требуют многогранного подхода, комбинируя медицинские и хирургические методы для достижения наилучших результатов.</w:t>
      </w:r>
      <w:bookmarkEnd w:id="0"/>
    </w:p>
    <w:sectPr w:rsidR="003E1B8C" w:rsidRPr="003E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59"/>
    <w:rsid w:val="003E1B8C"/>
    <w:rsid w:val="00E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54F3"/>
  <w15:chartTrackingRefBased/>
  <w15:docId w15:val="{D23B7BBC-5672-4CAE-A1FA-54C4A86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2023-12-04T20:02:00Z</dcterms:created>
  <dcterms:modified xsi:type="dcterms:W3CDTF">2023-12-04T20:02:00Z</dcterms:modified>
</cp:coreProperties>
</file>