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2" w:rsidRDefault="005F373A" w:rsidP="005F373A">
      <w:pPr>
        <w:pStyle w:val="1"/>
        <w:jc w:val="center"/>
      </w:pPr>
      <w:r w:rsidRPr="005F373A">
        <w:t>Этика и искусственный интеллект</w:t>
      </w:r>
    </w:p>
    <w:p w:rsidR="005F373A" w:rsidRDefault="005F373A" w:rsidP="005F373A"/>
    <w:p w:rsidR="005F373A" w:rsidRDefault="005F373A" w:rsidP="005F373A">
      <w:bookmarkStart w:id="0" w:name="_GoBack"/>
      <w:r>
        <w:t>Тема этики и искусственного интеллекта становится все более актуальной в современном обществе, где искусственный интеллект (ИИ) играет значительную роль в различных сферах жизни, начиная от автоматизации производства и медицинской диагностики и заканчивая автономными транспортными средствами и анализом данных. Этика в контексте ИИ касается различных аспектов, включая вопросы безопасности, прозрачности, ответст</w:t>
      </w:r>
      <w:r>
        <w:t>венности и влияния на общество.</w:t>
      </w:r>
    </w:p>
    <w:p w:rsidR="005F373A" w:rsidRDefault="005F373A" w:rsidP="005F373A">
      <w:r>
        <w:t>Важным аспектом этики ИИ является вопрос о безопасности и контроле. Развитие автономных систем, способных принимать решения без человеческого вмешательства, вызывает опасения относительно потенциальных угроз и непредсказуемого поведения таких систем. Соответственно, важно разрабатывать этические нормы и стандарты безопасности для обеспечения контро</w:t>
      </w:r>
      <w:r>
        <w:t>ля над ИИ и минимизации рисков.</w:t>
      </w:r>
    </w:p>
    <w:p w:rsidR="005F373A" w:rsidRDefault="005F373A" w:rsidP="005F373A">
      <w:r>
        <w:t>Также существует этический аспект в вопросе о влиянии ИИ на рабочие места и рынок труда. Автоматизация и автономные системы могут заменять определенные виды работы, что вызывает обеспокоенность относительно будущего занятости. Этика требует разработки стратегий переобучения и переквалификации работников, чтобы минимизировать нега</w:t>
      </w:r>
      <w:r>
        <w:t>тивное воздействие на общество.</w:t>
      </w:r>
    </w:p>
    <w:p w:rsidR="005F373A" w:rsidRDefault="005F373A" w:rsidP="005F373A">
      <w:r>
        <w:t>Прозрачность и объяснимость алгоритмов ИИ также являются этическими аспектами. В случаях, когда ИИ используется в принятии важных решений, таких как выдача кредитов или определение сроков тюремного заключения, важно, чтобы алгоритмы были объяснимыми и не дискриминировали опред</w:t>
      </w:r>
      <w:r>
        <w:t>еленные группы населения.</w:t>
      </w:r>
    </w:p>
    <w:p w:rsidR="005F373A" w:rsidRDefault="005F373A" w:rsidP="005F373A">
      <w:r>
        <w:t>Вопросы этики искусственного интеллекта также затрагивают сферу ответственности. Кто несет ответственность за ошибки или вред, нанесенный автономными системами? Это важный аспект, который требует разработки правовых норм и нормат</w:t>
      </w:r>
      <w:r>
        <w:t>ивов.</w:t>
      </w:r>
    </w:p>
    <w:p w:rsidR="005F373A" w:rsidRDefault="005F373A" w:rsidP="005F373A">
      <w:r>
        <w:t>Исследование и обсуждение этики искусственного интеллекта становятся все более важными для общества, разработчиков и правительств. Обеспечение технологического развития с учетом этических принципов и социальных ценностей поможет создать более справедливое и безопасное будущее, где искусственный интеллект служит человеческим интересам и обществу в целом.</w:t>
      </w:r>
    </w:p>
    <w:p w:rsidR="005F373A" w:rsidRDefault="005F373A" w:rsidP="005F373A">
      <w:r>
        <w:t>Другим важным аспектом этики искусственного интеллекта является вопрос о защите приватности данных. ИИ использует большие объемы информации для обучения и принятия решений, и это может повлечь за собой риски нарушения конфиденциальности личных данных. Обеспечение безопасности и защиты данных становитс</w:t>
      </w:r>
      <w:r>
        <w:t>я неотъемлемой частью этики ИИ.</w:t>
      </w:r>
    </w:p>
    <w:p w:rsidR="005F373A" w:rsidRDefault="005F373A" w:rsidP="005F373A">
      <w:r>
        <w:t>Также стоит учитывать вопросы биологической этики в контексте использования ИИ в медицинской диагностике и лечении. Внедрение автономных систем в медицину вызывает вопросы о том, как обеспечить соблюдение медицинских норм и этических стандартов при использовании технологий, которые могут при</w:t>
      </w:r>
      <w:r>
        <w:t>нимать жизненно важные решения.</w:t>
      </w:r>
    </w:p>
    <w:p w:rsidR="005F373A" w:rsidRDefault="005F373A" w:rsidP="005F373A">
      <w:r>
        <w:t>Также важно обсуждать вопросы социальной справедливости в контексте ИИ. Неравноправный доступ к технологиям и выгодам, которые они могут приносить, может углублять социальное неравенство. Этические аспекты требуют разработки мер и политик, направленных на обеспечение равных возможностей и справедливого распределения выгод от технологического развития.</w:t>
      </w:r>
    </w:p>
    <w:p w:rsidR="005F373A" w:rsidRPr="005F373A" w:rsidRDefault="005F373A" w:rsidP="005F373A">
      <w:r>
        <w:lastRenderedPageBreak/>
        <w:t>В итоге, этика искусственного интеллекта охватывает широкий спектр вопросов, связанных с безопасностью, ответственностью, прозрачностью, защитой данных и социальной справедливостью. Развитие стандартов и нормативов в этой области является неотъемлемой частью управления ИИ, чтобы обеспечить его развитие в соответствии с общественными интересами и ценностями. Современное общество должно активно участвовать в диалоге и разработке этических решений, чтобы максимально использовать потенциал искусственного интеллекта и минимизировать его риски.</w:t>
      </w:r>
      <w:bookmarkEnd w:id="0"/>
    </w:p>
    <w:sectPr w:rsidR="005F373A" w:rsidRPr="005F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52"/>
    <w:rsid w:val="00226252"/>
    <w:rsid w:val="005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DCE2"/>
  <w15:chartTrackingRefBased/>
  <w15:docId w15:val="{4B790655-9752-404B-A829-53C71148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2023-12-05T08:59:00Z</dcterms:created>
  <dcterms:modified xsi:type="dcterms:W3CDTF">2023-12-05T09:01:00Z</dcterms:modified>
</cp:coreProperties>
</file>