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44" w:rsidRDefault="00521F64" w:rsidP="00521F64">
      <w:pPr>
        <w:pStyle w:val="1"/>
        <w:jc w:val="center"/>
      </w:pPr>
      <w:r w:rsidRPr="00521F64">
        <w:t>Социальные аспекты глобальных эпидемий</w:t>
      </w:r>
    </w:p>
    <w:p w:rsidR="00521F64" w:rsidRDefault="00521F64" w:rsidP="00521F64"/>
    <w:p w:rsidR="00521F64" w:rsidRDefault="00521F64" w:rsidP="00521F64">
      <w:bookmarkStart w:id="0" w:name="_GoBack"/>
      <w:r>
        <w:t>Глобальные эпидемии и пандемии имеют значительные социальные аспекты, которые затрагивают множество сфер общественной жизни. Такие события оказывают влияние на здравоохранение, экономику, образование, социальные отношения и даже психологическое состояние людей. Рассмотрим основные социальн</w:t>
      </w:r>
      <w:r>
        <w:t>ые аспекты глобальных эпидемий.</w:t>
      </w:r>
    </w:p>
    <w:p w:rsidR="00521F64" w:rsidRDefault="00521F64" w:rsidP="00521F64">
      <w:r>
        <w:t>Первым и, возможно, наиболее очевидным аспектом является влияние на здравоохранение. Глобальные эпидемии вызывают значительный рост заболеваемости и смертности, что ставит серьезные задачи перед медицинской системой и здравоохранением в целом. Они вынуждены мобилизовать ресурсы, перераспределять кадры и бороться с нагрузкой на бол</w:t>
      </w:r>
      <w:r>
        <w:t>ьницы и медицинские учреждения.</w:t>
      </w:r>
    </w:p>
    <w:p w:rsidR="00521F64" w:rsidRDefault="00521F64" w:rsidP="00521F64">
      <w:r>
        <w:t xml:space="preserve">Вторым аспектом является экономическое воздействие. Эпидемии могут привести к экономическому спаду из-за ухудшения деловой активности, закрытия предприятий и сокращения рабочих мест. Это может оказать негативное воздействие на доходы людей, уровень бедности и </w:t>
      </w:r>
      <w:r>
        <w:t>стабильность финансовых рынков.</w:t>
      </w:r>
    </w:p>
    <w:p w:rsidR="00521F64" w:rsidRDefault="00521F64" w:rsidP="00521F64">
      <w:r>
        <w:t>Третий аспект связан с образованием. Эпидемии зачастую приводят к закрытию школ и университетов, что может привести к обрыву учебного процесса и отставанию учащихся. Также переход к дистанционному обучению может создавать дополнительные нерав</w:t>
      </w:r>
      <w:r>
        <w:t>енства в доступе к образованию.</w:t>
      </w:r>
    </w:p>
    <w:p w:rsidR="00521F64" w:rsidRDefault="00521F64" w:rsidP="00521F64">
      <w:r>
        <w:t xml:space="preserve">Социальные отношения также подвергаются воздействию. Страх перед заболеванием и социальная изоляция могут привести к ухудшению ментального здоровья, а также усилению стереотипов и предвзятости в отношении групп населения, которые </w:t>
      </w:r>
      <w:r>
        <w:t>могут быть связаны с эпидемией.</w:t>
      </w:r>
    </w:p>
    <w:p w:rsidR="00521F64" w:rsidRDefault="00521F64" w:rsidP="00521F64">
      <w:r>
        <w:t xml:space="preserve">Наконец, важным аспектом является психологическое состояние людей. Страх, беспокойство и неопределенность о будущем могут оказывать негативное воздействие на психическое здоровье. Поэтому важно обеспечивать психологическую поддержку и информационную </w:t>
      </w:r>
      <w:r>
        <w:t>прозрачность во время эпидемии.</w:t>
      </w:r>
    </w:p>
    <w:p w:rsidR="00521F64" w:rsidRDefault="00521F64" w:rsidP="00521F64">
      <w:r>
        <w:t>Глобальные эпидемии и пандемии представляют собой сложное вызов, который требует скоординированных усилий в медицинской, экономической, образовательной и социальной сферах. Эффективное реагирование и управление социальными аспектами пандемий имеет ключевое значение для минимизации их негативного воздействия на общество.</w:t>
      </w:r>
    </w:p>
    <w:p w:rsidR="00521F64" w:rsidRDefault="00521F64" w:rsidP="00521F64">
      <w:r>
        <w:t>Эпидемии часто выявляют и усиливают социальное неравенство. Люди с низким доходом или ограниченным доступом к медицинской помощи могут столкнуться с большими трудностями в получении необходимого лечения. Это подчеркивает важность доступности и равноправности здравоохранения для всех слоев населения.</w:t>
      </w:r>
    </w:p>
    <w:p w:rsidR="00521F64" w:rsidRDefault="00521F64" w:rsidP="00521F64">
      <w:r>
        <w:t>Время эпидемии может сопровождаться всплеском дезинформации и слухов, что создает панику и смятение среди населения. Это подчеркивает роль социальных медиа и традиционных СМИ в передаче достоверной информации и борьбе с дезинформацией.</w:t>
      </w:r>
    </w:p>
    <w:p w:rsidR="00521F64" w:rsidRDefault="00521F64" w:rsidP="00521F64">
      <w:r>
        <w:t>Глобальные эпидемии часто связаны с международными перемещениями населения. Это может повысить риск распространения инфекции, но также создает вызовы в отношении приема и интеграции беженцев и мигрантов</w:t>
      </w:r>
      <w:r>
        <w:t>, особенно в условиях пандемии.</w:t>
      </w:r>
    </w:p>
    <w:p w:rsidR="00521F64" w:rsidRDefault="00521F64" w:rsidP="00521F64">
      <w:proofErr w:type="gramStart"/>
      <w:r>
        <w:lastRenderedPageBreak/>
        <w:t>Кризисы</w:t>
      </w:r>
      <w:proofErr w:type="gramEnd"/>
      <w:r>
        <w:t xml:space="preserve"> вызванные эпидемиями могут выявить недостатки в системах здравоохранения и социальной защиты. Это может стимулировать долгосрочные изменения и реформы в этих областях с целью укрепления готовности к будущим эпидемиям.</w:t>
      </w:r>
    </w:p>
    <w:p w:rsidR="00521F64" w:rsidRDefault="00521F64" w:rsidP="00521F64">
      <w:r>
        <w:t>Социальные аспекты эпидемий также включают в себя вопросы солидарности и международного сотрудничества. Время кризиса может быть периодом, когда государства и общества выражают солидарность и помощь друг другу, а также работ</w:t>
      </w:r>
      <w:r>
        <w:t>ают вместе над поиском решений.</w:t>
      </w:r>
    </w:p>
    <w:p w:rsidR="00521F64" w:rsidRPr="00521F64" w:rsidRDefault="00521F64" w:rsidP="00521F64">
      <w:r>
        <w:t>В целом, глобальные эпидемии оказывают глубокое воздействие на социальные структуры и динамику обществ. Они подчеркивают необходимость адаптации и инноваций в различных аспектах общества, чтобы справиться с вызовами, представленными инфекционными заболеваниями, и обеспечить здоровье и благополучие населения.</w:t>
      </w:r>
      <w:bookmarkEnd w:id="0"/>
    </w:p>
    <w:sectPr w:rsidR="00521F64" w:rsidRPr="0052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4"/>
    <w:rsid w:val="00521F64"/>
    <w:rsid w:val="00B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4EB2"/>
  <w15:chartTrackingRefBased/>
  <w15:docId w15:val="{1DE5DD52-8D88-420B-BAAE-30E3CF88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2023-12-05T16:34:00Z</dcterms:created>
  <dcterms:modified xsi:type="dcterms:W3CDTF">2023-12-05T16:36:00Z</dcterms:modified>
</cp:coreProperties>
</file>