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5A" w:rsidRDefault="008E1492" w:rsidP="008E1492">
      <w:pPr>
        <w:pStyle w:val="1"/>
        <w:jc w:val="center"/>
      </w:pPr>
      <w:r w:rsidRPr="008E1492">
        <w:t>Экономическая интеграция и региональное развитие</w:t>
      </w:r>
    </w:p>
    <w:p w:rsidR="008E1492" w:rsidRDefault="008E1492" w:rsidP="008E1492"/>
    <w:p w:rsidR="008E1492" w:rsidRDefault="008E1492" w:rsidP="008E1492">
      <w:bookmarkStart w:id="0" w:name="_GoBack"/>
      <w:r>
        <w:t>Экономическая интеграция представляет собой процесс объединения национальных экономик для укрепления их взаимосвязи и сотрудничества. Этот процесс может включать в себя создание таможенных союзов, зон свободной торговли и других форм экономического объединения. Экономическая интеграция оказывает значительное воздействие на региональное развитие и формирует новые эконо</w:t>
      </w:r>
      <w:r>
        <w:t>мические реалии для участников.</w:t>
      </w:r>
    </w:p>
    <w:p w:rsidR="008E1492" w:rsidRDefault="008E1492" w:rsidP="008E1492">
      <w:r>
        <w:t>Одним из ключевых преимуществ экономической интеграции является стимулирование международной торговли и экономического роста. Участники интеграционных процессов могут расширить рынок сбыта для своей продукции и услуг, что способствует развитию производства и увеличению объемов торговли. Это в свою очередь способствует экономическому росту и содействует снижению б</w:t>
      </w:r>
      <w:r>
        <w:t>едности.</w:t>
      </w:r>
    </w:p>
    <w:p w:rsidR="008E1492" w:rsidRDefault="008E1492" w:rsidP="008E1492">
      <w:r>
        <w:t>Кроме того, экономическая интеграция способствует увеличению инвестиций и технологического развития в регионе. Участие в интеграционных структурах делает регион более привлекательным для иностранных инвесторов и компаний. Это может привести к притоку капитала, новым рабоч</w:t>
      </w:r>
      <w:r>
        <w:t>им местам и развитию инноваций.</w:t>
      </w:r>
    </w:p>
    <w:p w:rsidR="008E1492" w:rsidRDefault="008E1492" w:rsidP="008E1492">
      <w:r>
        <w:t>Однако при всем положительном влиянии экономической интеграции, она также может создавать вызовы и проблемы для регионального развития. Например, неравномерное распределение выгод от интеграции может привести к усилению социальных и экономических неравенств между различными регионами. Некоторые регионы могут быть более выигрышными и привлекательными для инвесторов, в то время как другие мо</w:t>
      </w:r>
      <w:r>
        <w:t>гут оставаться менее развитыми.</w:t>
      </w:r>
    </w:p>
    <w:p w:rsidR="008E1492" w:rsidRDefault="008E1492" w:rsidP="008E1492">
      <w:r>
        <w:t>Кроме того, экономическая интеграция может иметь негативные последствия для отдельных отраслей и регионов, которые могут столкнуться с усилением конкуренции. Это может привести к закрытию предприятий и потере рабочих мест в некоторых регионах. Важно разрабатывать политики и меры поддержки, чтобы смягчить эти отрицательные последствия и обеспечить устойчивое региональное развитие.</w:t>
      </w:r>
    </w:p>
    <w:p w:rsidR="008E1492" w:rsidRDefault="008E1492" w:rsidP="008E1492">
      <w:r>
        <w:t>Дополнительно стоит подчеркнуть, что экономическая интеграция может способствовать улучшению инфраструктуры и транспортных связей в регионе. Объединение усилий различных стран или регионов может содействовать финансированию и реализации проектов по развитию транспортных магистралей, энергетических систем, логистической инфраструктуры и других важных аспектов, что, в свою очередь, может повысить конкурентоспособность и привлекательность ре</w:t>
      </w:r>
      <w:r>
        <w:t>гиона для инвесторов и бизнеса.</w:t>
      </w:r>
    </w:p>
    <w:p w:rsidR="008E1492" w:rsidRDefault="008E1492" w:rsidP="008E1492">
      <w:r>
        <w:t>Также экономическая интеграция способствует углублению культурных и образовательных связей между регионами и странами-участниками. Обмен знаниями, технологиями и культурой способствует обогащению и разнообразию среды и стимулирует культурный обмен, что важно для укрепления международного вз</w:t>
      </w:r>
      <w:r>
        <w:t>аимопонимания и сотрудничества.</w:t>
      </w:r>
    </w:p>
    <w:p w:rsidR="008E1492" w:rsidRDefault="008E1492" w:rsidP="008E1492">
      <w:r>
        <w:t>Однако успешная экономическая интеграция требует тщательного анализа и планирования, чтобы минимизировать возможные негативные последствия и максимизировать пользу для всех участников. Региональное развитие должно быть целенаправленным и учитывать потребности населения, а также экологическую устойчивость. Таким образом, интеграция должна быть осуществлена с учетом баланса интересов, обеспечивая устойчивое и сбалансированное региональное развитие.</w:t>
      </w:r>
    </w:p>
    <w:p w:rsidR="008E1492" w:rsidRPr="008E1492" w:rsidRDefault="008E1492" w:rsidP="008E1492">
      <w:r>
        <w:t xml:space="preserve">В заключение, экономическая интеграция играет значительную роль в формировании регионального развития. Она способствует экономическому росту, стимулирует международную </w:t>
      </w:r>
      <w:r>
        <w:lastRenderedPageBreak/>
        <w:t>торговлю и инвестиции, но также может создавать вызовы в виде неравенства и конкуренции. Важно разрабатывать интеграционные стратегии и политики, которые сбалансированно учитывают интересы всех участников и способствуют устойчивому и равномерному региональному развитию.</w:t>
      </w:r>
      <w:bookmarkEnd w:id="0"/>
    </w:p>
    <w:sectPr w:rsidR="008E1492" w:rsidRPr="008E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5A"/>
    <w:rsid w:val="00410C5A"/>
    <w:rsid w:val="008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C7A8"/>
  <w15:chartTrackingRefBased/>
  <w15:docId w15:val="{1027217E-AA01-4288-A843-0248F2CC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4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2023-12-05T16:57:00Z</dcterms:created>
  <dcterms:modified xsi:type="dcterms:W3CDTF">2023-12-05T16:59:00Z</dcterms:modified>
</cp:coreProperties>
</file>