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2D6" w:rsidRDefault="00C61C08" w:rsidP="00C61C08">
      <w:pPr>
        <w:pStyle w:val="1"/>
        <w:jc w:val="center"/>
      </w:pPr>
      <w:r w:rsidRPr="00C61C08">
        <w:t>Социальные инновации в управлении городами</w:t>
      </w:r>
    </w:p>
    <w:p w:rsidR="00C61C08" w:rsidRDefault="00C61C08" w:rsidP="00C61C08"/>
    <w:p w:rsidR="00C61C08" w:rsidRDefault="00C61C08" w:rsidP="00C61C08">
      <w:bookmarkStart w:id="0" w:name="_GoBack"/>
      <w:r>
        <w:t xml:space="preserve">Социальные инновации в управлении городами представляют собой важный аспект современного обществоведения и </w:t>
      </w:r>
      <w:proofErr w:type="spellStart"/>
      <w:r>
        <w:t>урбанистики</w:t>
      </w:r>
      <w:proofErr w:type="spellEnd"/>
      <w:r>
        <w:t>. Они связаны с поиском новых и эффективных подходов к решению социальных проблем и улучшению качества жизни в городах. Социальные инновации охватывают широкий спектр областей, включая социальное предпринимательство, управление городской инфраструктурой, образование, здравоохранение, культуру и</w:t>
      </w:r>
      <w:r>
        <w:t xml:space="preserve"> другие аспекты жизни в городе.</w:t>
      </w:r>
    </w:p>
    <w:p w:rsidR="00C61C08" w:rsidRDefault="00C61C08" w:rsidP="00C61C08">
      <w:r>
        <w:t>Одной из ключевых областей социальных инноваций в управлении городами является развитие устойчивой городской инфраструктуры. Городское население стремительно растет, и это создает вызовы в области жилища, транспорта, водоснабжения и энергетики. Социальные инновации направлены на разработку более экологически устойчивых и эффективных решений, таких как "умные" города, где используются современные технологии для улучшения управления ресурсами и удовл</w:t>
      </w:r>
      <w:r>
        <w:t>етворения потребностей жителей.</w:t>
      </w:r>
    </w:p>
    <w:p w:rsidR="00C61C08" w:rsidRDefault="00C61C08" w:rsidP="00C61C08">
      <w:r>
        <w:t>Еще одной важной сферой социальных инноваций является образование. Города разрабатывают новые методы обучения и доступ к образовательным ресурсам, чтобы улучшить доступность образования для всех слоев населения и поддержать навыки, необходимые для современного рынка труда. Это также включает в себя создание образовательных и инновационных кластеров, где активно взаимодействуют учебные заведения, предпри</w:t>
      </w:r>
      <w:r>
        <w:t>ятия и городская администрация.</w:t>
      </w:r>
    </w:p>
    <w:p w:rsidR="00C61C08" w:rsidRDefault="00C61C08" w:rsidP="00C61C08">
      <w:r>
        <w:t>Социальное предпринимательство также играет важную роль в сфере социальных инноваций в управлении городами. Предприниматели работают над созданием бизнес-моделей, которые не только приносят прибыль, но и решают социальные проблемы, такие как бездомность, бедность, здравоохранение и среда обитания. Это способствует развитию устойчивых и социально ответств</w:t>
      </w:r>
      <w:r>
        <w:t>енных предприятий.</w:t>
      </w:r>
    </w:p>
    <w:p w:rsidR="00C61C08" w:rsidRDefault="00C61C08" w:rsidP="00C61C08">
      <w:r>
        <w:t>Культурные и творческие инновации также играют важную роль в улучшении городской жизни. Города становятся центрами культурных событий, искусства и дизайна, что способствует развитию творческих отраслей и привлекает туристов. Это не только обогащает культурную среду города, но и спо</w:t>
      </w:r>
      <w:r>
        <w:t>собствует экономическому росту.</w:t>
      </w:r>
    </w:p>
    <w:p w:rsidR="00C61C08" w:rsidRDefault="00C61C08" w:rsidP="00C61C08">
      <w:r>
        <w:t>Социальные инновации в управлении городами содействуют развитию более устойчивых, инклюзивных и благоприятных для жизни городских сред. Они подчеркивают важность сотрудничества между городскими органами власти, бизнесом, образованием и гражданским обществом для достижения общих целей и создания лучшего будущего для всех жителей города.</w:t>
      </w:r>
    </w:p>
    <w:p w:rsidR="00C61C08" w:rsidRDefault="00C61C08" w:rsidP="00C61C08">
      <w:r>
        <w:t>Также следует отметить, что социальные инновации в управлении городами не ограничиваются лишь экономическими и образовательными аспектами. Они также направлены на улучшение социальной инклюзии и борьбу с социальным неравенством. Города стараются создать условия, при которых все граждане, независимо от их социального статуса, возраста, расы или пола, имеют равные возможности</w:t>
      </w:r>
      <w:r>
        <w:t xml:space="preserve"> и доступ к ресурсам и услугам.</w:t>
      </w:r>
    </w:p>
    <w:p w:rsidR="00C61C08" w:rsidRDefault="00C61C08" w:rsidP="00C61C08">
      <w:r>
        <w:t>Социальные инновации включают в себя также меры по повышению уровня безопасности и качества жизни в городах. Это включает в себя разработку современных систем обеспечения безопасности, инфраструктуры для активного досуга и рекреации, а также меры по борьбе с преступностью</w:t>
      </w:r>
      <w:r>
        <w:t xml:space="preserve"> и улучшению общественных мест.</w:t>
      </w:r>
    </w:p>
    <w:p w:rsidR="00C61C08" w:rsidRDefault="00C61C08" w:rsidP="00C61C08">
      <w:r>
        <w:t xml:space="preserve">Кроме того, социальные инновации могут помочь в решении городских экологических проблем, таких как загрязнение воздуха, управление отходами и сохранение зеленых зон. Разработка </w:t>
      </w:r>
      <w:r>
        <w:lastRenderedPageBreak/>
        <w:t>экологически устойчивых решений и снижение негативного воздействия городской деятельности на окружающую среду становятся ключевыми за</w:t>
      </w:r>
      <w:r>
        <w:t>дачами для современных городов.</w:t>
      </w:r>
    </w:p>
    <w:p w:rsidR="00C61C08" w:rsidRPr="00C61C08" w:rsidRDefault="00C61C08" w:rsidP="00C61C08">
      <w:r>
        <w:t>В целом, социальные инновации в управлении городами представляют собой мощный инструмент для улучшения качества жизни и создания устойчивых и процветающих городов. Они подчеркивают важность современных методов управления и сотрудничества между всеми заинтересованными сторонами, чтобы сделать города более комфортными, безопасными, социально справедливыми и экологически устойчивыми местами для жизни.</w:t>
      </w:r>
      <w:bookmarkEnd w:id="0"/>
    </w:p>
    <w:sectPr w:rsidR="00C61C08" w:rsidRPr="00C61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2D6"/>
    <w:rsid w:val="00C61C08"/>
    <w:rsid w:val="00E7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6BAD5"/>
  <w15:chartTrackingRefBased/>
  <w15:docId w15:val="{63C7629E-AA1E-4400-ACEA-7CD3DA6D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1C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C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2023-12-05T17:42:00Z</dcterms:created>
  <dcterms:modified xsi:type="dcterms:W3CDTF">2023-12-05T17:43:00Z</dcterms:modified>
</cp:coreProperties>
</file>