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F2" w:rsidRDefault="00EE3C97" w:rsidP="00EE3C97">
      <w:pPr>
        <w:pStyle w:val="1"/>
        <w:jc w:val="center"/>
      </w:pPr>
      <w:r w:rsidRPr="00EE3C97">
        <w:t>Инновационные материалы в ортодонтии</w:t>
      </w:r>
      <w:r>
        <w:t>:</w:t>
      </w:r>
      <w:r w:rsidRPr="00EE3C97">
        <w:t xml:space="preserve"> преимущества и недостатки</w:t>
      </w:r>
    </w:p>
    <w:p w:rsidR="00EE3C97" w:rsidRDefault="00EE3C97" w:rsidP="00EE3C97"/>
    <w:p w:rsidR="00EE3C97" w:rsidRDefault="00EE3C97" w:rsidP="00EE3C97">
      <w:bookmarkStart w:id="0" w:name="_GoBack"/>
      <w:r>
        <w:t xml:space="preserve">Инновации в области материалов играют ключевую роль в развитии ортодонтии, содействуя улучшению качества лечения и комфорта пациентов. В последние десятилетия появилось множество новых материалов и технологий, предназначенных для создания </w:t>
      </w:r>
      <w:proofErr w:type="spellStart"/>
      <w:r>
        <w:t>ортодонтических</w:t>
      </w:r>
      <w:proofErr w:type="spellEnd"/>
      <w:r>
        <w:t xml:space="preserve"> аппаратов и </w:t>
      </w:r>
      <w:proofErr w:type="spellStart"/>
      <w:r>
        <w:t>брекет</w:t>
      </w:r>
      <w:proofErr w:type="spellEnd"/>
      <w:r>
        <w:t>-систем. В данном реферате рассмотрим преимущества и недостатки инновац</w:t>
      </w:r>
      <w:r>
        <w:t>ионных материалов в ортодонтии.</w:t>
      </w:r>
    </w:p>
    <w:p w:rsidR="00EE3C97" w:rsidRDefault="00EE3C97" w:rsidP="00EE3C97">
      <w:r>
        <w:t>Один из наиболее значимых инноваций - использование никель-титановых проволок. Эти проволоки обладают уникальными свойствами, такими как гибкость и память формы. Они могут применяться для более эффективной коррекции прикуса, а их гибкость снижает дискомфорт и ускоряет процесс адаптации к аппаратам. Недостатком таких проволок является их стоимость, которая может быть выше по сравнен</w:t>
      </w:r>
      <w:r>
        <w:t>ию с традиционными материалами.</w:t>
      </w:r>
    </w:p>
    <w:p w:rsidR="00EE3C97" w:rsidRDefault="00EE3C97" w:rsidP="00EE3C97">
      <w:r>
        <w:t xml:space="preserve">Прозрачные </w:t>
      </w:r>
      <w:proofErr w:type="spellStart"/>
      <w:r>
        <w:t>брекеты</w:t>
      </w:r>
      <w:proofErr w:type="spellEnd"/>
      <w:r>
        <w:t xml:space="preserve">, изготовленные из керамики или полимерных материалов, также представляют собой инновацию в ортодонтии. Они более эстетичны, так как практически невидимы, что делает их более привлекательными для пациентов, особенно взрослых. Однако они могут быть менее прочными и более склонными к повреждениям по сравнению с металлическими </w:t>
      </w:r>
      <w:proofErr w:type="spellStart"/>
      <w:r>
        <w:t>брекета</w:t>
      </w:r>
      <w:r>
        <w:t>ми</w:t>
      </w:r>
      <w:proofErr w:type="spellEnd"/>
      <w:r>
        <w:t>.</w:t>
      </w:r>
    </w:p>
    <w:p w:rsidR="00EE3C97" w:rsidRDefault="00EE3C97" w:rsidP="00EE3C97">
      <w:r>
        <w:t xml:space="preserve">Среди инновационных материалов стоит выделить и пластинки для съемных </w:t>
      </w:r>
      <w:proofErr w:type="spellStart"/>
      <w:r>
        <w:t>ортодонтических</w:t>
      </w:r>
      <w:proofErr w:type="spellEnd"/>
      <w:r>
        <w:t xml:space="preserve"> аппаратов. Современные пластинки изготавливаются с использованием 3D-принтеров и создаются индивидуально под каждого пациента. Это повышает комфорт ношения и эффективность лечения. Однако такие аппараты требуют более тщательного ухода и </w:t>
      </w:r>
      <w:r>
        <w:t>осторожности при использовании.</w:t>
      </w:r>
    </w:p>
    <w:p w:rsidR="00EE3C97" w:rsidRDefault="00EE3C97" w:rsidP="00EE3C97">
      <w:r>
        <w:t xml:space="preserve">Еще одним инновационным материалом являются специальные эластичные и прозрачные материалы для </w:t>
      </w:r>
      <w:proofErr w:type="spellStart"/>
      <w:r>
        <w:t>брекет</w:t>
      </w:r>
      <w:proofErr w:type="spellEnd"/>
      <w:r>
        <w:t>-систем, которые делают аппараты менее заметными и более комфортными для носки. Они снижают раздражение слизистой оболочки и улу</w:t>
      </w:r>
      <w:r>
        <w:t>чшают эстетику улыбки пациента.</w:t>
      </w:r>
    </w:p>
    <w:p w:rsidR="00EE3C97" w:rsidRDefault="00EE3C97" w:rsidP="00EE3C97">
      <w:r>
        <w:t>Нельзя не упомянуть о применении 3D-сканирования и 3D-печати в ортодонтии. Эти технологии позволяют создавать точные трехмерные модели зубов и прикуса пациента, что существенно улучшает планирование и индивидуализацию лечения.</w:t>
      </w:r>
    </w:p>
    <w:p w:rsidR="00EE3C97" w:rsidRDefault="00EE3C97" w:rsidP="00EE3C97">
      <w:r>
        <w:t>Дополнительно следует отметить, что инновационные материалы в ортодонтии не только улучшают качество лечения, но также сокращают время, необходимое для достижения желаемых результатов. Например, никель-титановые проволоки способствуют более быстрой коррекции прикуса, что снижает общее время лечения. Это может быть особенно важно для пациентов, желающих получит</w:t>
      </w:r>
      <w:r>
        <w:t>ь результаты как можно быстрее.</w:t>
      </w:r>
    </w:p>
    <w:p w:rsidR="00EE3C97" w:rsidRDefault="00EE3C97" w:rsidP="00EE3C97">
      <w:r>
        <w:t xml:space="preserve">Кроме того, инновационные материалы и технологии уменьшают дискомфорт и болевые ощущения, связанные с ношением </w:t>
      </w:r>
      <w:proofErr w:type="spellStart"/>
      <w:r>
        <w:t>ортодонтических</w:t>
      </w:r>
      <w:proofErr w:type="spellEnd"/>
      <w:r>
        <w:t xml:space="preserve"> аппаратов. Это делает лечение более приемлемым и комфортным для пациентов, о</w:t>
      </w:r>
      <w:r>
        <w:t>собенно для детей и подростков.</w:t>
      </w:r>
    </w:p>
    <w:p w:rsidR="00EE3C97" w:rsidRDefault="00EE3C97" w:rsidP="00EE3C97">
      <w:r>
        <w:t>Однако стоит учитывать, что инновационные материалы могут быть более дорогостоящими, что может повлиять на финансовую сторону лечения. Важно балансировать между качеством и доступностью лечения для каждого пациента.</w:t>
      </w:r>
    </w:p>
    <w:p w:rsidR="00EE3C97" w:rsidRPr="00EE3C97" w:rsidRDefault="00EE3C97" w:rsidP="00EE3C97">
      <w:r>
        <w:t xml:space="preserve">В заключение, инновационные материалы в ортодонтии предоставляют больше возможностей для улучшения лечения и комфорта пациентов. Однако каждый материал имеет свои преимущества и недостатки, и выбор должен зависеть от конкретных потребностей и </w:t>
      </w:r>
      <w:r>
        <w:lastRenderedPageBreak/>
        <w:t xml:space="preserve">предпочтений пациента, а также от рекомендаций </w:t>
      </w:r>
      <w:proofErr w:type="spellStart"/>
      <w:r>
        <w:t>ортодонта</w:t>
      </w:r>
      <w:proofErr w:type="spellEnd"/>
      <w:r>
        <w:t xml:space="preserve">. Эти инновации продолжают развиваться, открывая новые перспективы для </w:t>
      </w:r>
      <w:proofErr w:type="spellStart"/>
      <w:r>
        <w:t>ортодонтической</w:t>
      </w:r>
      <w:proofErr w:type="spellEnd"/>
      <w:r>
        <w:t xml:space="preserve"> практики и способствуя более эффективному и комфортному лечению.</w:t>
      </w:r>
      <w:bookmarkEnd w:id="0"/>
    </w:p>
    <w:sectPr w:rsidR="00EE3C97" w:rsidRPr="00EE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F2"/>
    <w:rsid w:val="001D68F2"/>
    <w:rsid w:val="00E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FEE2"/>
  <w15:chartTrackingRefBased/>
  <w15:docId w15:val="{8D775EA1-23DA-4EBE-B566-2D4D11C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3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2023-12-05T18:10:00Z</dcterms:created>
  <dcterms:modified xsi:type="dcterms:W3CDTF">2023-12-05T18:12:00Z</dcterms:modified>
</cp:coreProperties>
</file>