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4F" w:rsidRDefault="005949D5" w:rsidP="005949D5">
      <w:pPr>
        <w:pStyle w:val="1"/>
        <w:jc w:val="center"/>
      </w:pPr>
      <w:r w:rsidRPr="005949D5">
        <w:t>Принципы ортопедического лечения переломов костей</w:t>
      </w:r>
    </w:p>
    <w:p w:rsidR="005949D5" w:rsidRDefault="005949D5" w:rsidP="005949D5"/>
    <w:p w:rsidR="005949D5" w:rsidRDefault="005949D5" w:rsidP="005949D5">
      <w:bookmarkStart w:id="0" w:name="_GoBack"/>
      <w:r>
        <w:t xml:space="preserve">Принципы ортопедического лечения переломов костей заключаются в восстановлении анатомической целостности костей и функциональности опорно-двигательного аппарата. Основной целью является достижение правильного сращения костей и предотвращение осложнений, таких как деформация конечностей, развитие остеоартрита или </w:t>
      </w:r>
      <w:r>
        <w:t>нарушение подвижности суставов.</w:t>
      </w:r>
    </w:p>
    <w:p w:rsidR="005949D5" w:rsidRDefault="005949D5" w:rsidP="005949D5">
      <w:r>
        <w:t>Первым шагом в лечении переломов является репозиция, или вправление, костных фрагментов. Это может быть выполнено как закрытым способом, без разрезов, так и открытым хирургическим путем. Закрытая репозиция обычно проводится под местной анестезией и заключается в мануальном вправлении фрагментов кости. Открытая репозиция подразумевает хирургическое вмешательство с использованием различных фиксирующих устройств, таких как металлические пл</w:t>
      </w:r>
      <w:r>
        <w:t>астины, винты, гвозди и штифты.</w:t>
      </w:r>
    </w:p>
    <w:p w:rsidR="005949D5" w:rsidRDefault="005949D5" w:rsidP="005949D5">
      <w:r>
        <w:t>После репозиции переходят к фиксации костных фрагментов. Фиксация может быть внутренней и внешней. Внутренняя фиксация включает использование металлических имплантатов, которые устанавливаются непосредственно в кость для поддержания правильного положения фрагментов. Внешняя фиксация использует специальные устройства, устанавливаемые снаружи</w:t>
      </w:r>
      <w:r>
        <w:t xml:space="preserve"> тела, для стабилизации костей.</w:t>
      </w:r>
    </w:p>
    <w:p w:rsidR="005949D5" w:rsidRDefault="005949D5" w:rsidP="005949D5">
      <w:r>
        <w:t>Очень важным аспектом лечения переломов является реабилитация, которая начинается уже на ранних этапах лечения и продолжается до полного восстановления функций. Реабилитационные мероприятия включают физиотерапию, лечебную физкультуру, массаж и другие процедуры, направленные на восстановление подвижности, укрепление мышечного корсета</w:t>
      </w:r>
      <w:r>
        <w:t xml:space="preserve"> и предотвращение атрофии мышц.</w:t>
      </w:r>
    </w:p>
    <w:p w:rsidR="005949D5" w:rsidRDefault="005949D5" w:rsidP="005949D5">
      <w:r>
        <w:t>В последние годы в лечении переломов наблюдается тенденция к минимально инвазивным методам, которые снижают риск осложнений и ускоряют процесс восстановления. Применяются новые материалы и технологии, такие как биосовместимые имплантаты и компьютерное моделирование для</w:t>
      </w:r>
      <w:r>
        <w:t xml:space="preserve"> точного планирования операций.</w:t>
      </w:r>
    </w:p>
    <w:p w:rsidR="005949D5" w:rsidRDefault="005949D5" w:rsidP="005949D5">
      <w:r>
        <w:t xml:space="preserve">Принципы ортопедического лечения переломов также включают в себя индивидуальный подход к каждому пациенту, учитывая общее состояние здоровья, возраст, степень активности и особенности организма. Это позволяет оптимизировать план лечения и достигать наилучших результатов для </w:t>
      </w:r>
      <w:r>
        <w:t>каждого конкретного случая.</w:t>
      </w:r>
    </w:p>
    <w:p w:rsidR="005949D5" w:rsidRDefault="005949D5" w:rsidP="005949D5">
      <w:r>
        <w:t>Таким образом, принципы ортопедического лечения переломов костей направлены на максимально эффективное и безопасное восстановление костной структуры и функций опорно-двигательного аппарата, что обеспечивает возврат пациентов к полноценной жизни.</w:t>
      </w:r>
    </w:p>
    <w:p w:rsidR="005949D5" w:rsidRDefault="005949D5" w:rsidP="005949D5">
      <w:r>
        <w:t>Продолжая тему принципов ортопедического лечения переломов костей, стоит особо выделить значимость мониторинга и контроля за процессом заживления. Регулярное медицинское наблюдение, включая рентгенографическое исследование, позволяет своевременно выявлять любые отклонения в процессе сращивания костей и, при необходимости,</w:t>
      </w:r>
      <w:r>
        <w:t xml:space="preserve"> корректировать методы лечения.</w:t>
      </w:r>
    </w:p>
    <w:p w:rsidR="005949D5" w:rsidRDefault="005949D5" w:rsidP="005949D5">
      <w:r>
        <w:t xml:space="preserve">Особое внимание в ортопедии уделяется профилактике осложнений, таких как инфекционные процессы, тромбозы, нарушения кровоснабжения тканей, а также развитие контрактур и деформаций суставов. Для этого используются антисептические и </w:t>
      </w:r>
      <w:proofErr w:type="spellStart"/>
      <w:r>
        <w:t>антикоагулянтные</w:t>
      </w:r>
      <w:proofErr w:type="spellEnd"/>
      <w:r>
        <w:t xml:space="preserve"> средства, а также проводится регулярный контроль состояния мягких тканей.</w:t>
      </w:r>
    </w:p>
    <w:p w:rsidR="005949D5" w:rsidRDefault="005949D5" w:rsidP="005949D5">
      <w:r>
        <w:lastRenderedPageBreak/>
        <w:t xml:space="preserve">Кроме того, важной частью лечения является психологическая поддержка пациента. Травма и последующий длительный процесс восстановления могут оказывать значительное влияние на эмоциональное состояние человека. Психологическая помощь и поддержка со стороны врачей и </w:t>
      </w:r>
      <w:proofErr w:type="spellStart"/>
      <w:r>
        <w:t>реабилитологов</w:t>
      </w:r>
      <w:proofErr w:type="spellEnd"/>
      <w:r>
        <w:t xml:space="preserve"> способствуют более быстрому и эффективному восста</w:t>
      </w:r>
      <w:r>
        <w:t>новлению.</w:t>
      </w:r>
    </w:p>
    <w:p w:rsidR="005949D5" w:rsidRDefault="005949D5" w:rsidP="005949D5">
      <w:r>
        <w:t>Внедрение новых технологий, таких как 3D-печать, открывает новые возможности в лечении переломов. Например, создание индивидуальных ортопедических имплантатов и фиксаторов на основе точных анатомических данных пациента способствует улучшению результатов хирургического вмешательства и уск</w:t>
      </w:r>
      <w:r>
        <w:t>орению процесса восстановления.</w:t>
      </w:r>
    </w:p>
    <w:p w:rsidR="005949D5" w:rsidRDefault="005949D5" w:rsidP="005949D5">
      <w:r>
        <w:t>Также растет значение точной диагностики и планирования лечения с использованием компьютерного моделирования и виртуальной реальности. Эти методы позволяют хирургам заранее визуализировать сложные случаи и планировать опе</w:t>
      </w:r>
      <w:r>
        <w:t>рации с максимальной точностью.</w:t>
      </w:r>
    </w:p>
    <w:p w:rsidR="005949D5" w:rsidRPr="005949D5" w:rsidRDefault="005949D5" w:rsidP="005949D5">
      <w:r>
        <w:t>В заключение, принципы ортопедического лечения переломов костей основаны на комплексном подходе, включающем точную диагностику, эффективное хирургическое вмешательство, регулярный мониторинг и всестороннюю реабилитацию. Использование современных технологий и индивидуализированный подход к каждому пациенту позволяют достигать наилучших результатов и способствуют быстрому восстановлению функций опорно-двигательного аппарата после переломов.</w:t>
      </w:r>
      <w:bookmarkEnd w:id="0"/>
    </w:p>
    <w:sectPr w:rsidR="005949D5" w:rsidRPr="0059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4F"/>
    <w:rsid w:val="001C464F"/>
    <w:rsid w:val="0059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BAA3"/>
  <w15:chartTrackingRefBased/>
  <w15:docId w15:val="{0BAF6BAA-108B-48F5-848E-14EF679C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4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9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2023-12-07T04:24:00Z</dcterms:created>
  <dcterms:modified xsi:type="dcterms:W3CDTF">2023-12-07T04:26:00Z</dcterms:modified>
</cp:coreProperties>
</file>