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2B" w:rsidRDefault="00D90294" w:rsidP="00D90294">
      <w:pPr>
        <w:pStyle w:val="1"/>
        <w:jc w:val="center"/>
      </w:pPr>
      <w:r w:rsidRPr="00D90294">
        <w:t>Инновации в ортопедической хирургии</w:t>
      </w:r>
    </w:p>
    <w:p w:rsidR="00D90294" w:rsidRDefault="00D90294" w:rsidP="00D90294"/>
    <w:p w:rsidR="00D90294" w:rsidRDefault="00D90294" w:rsidP="00D90294">
      <w:bookmarkStart w:id="0" w:name="_GoBack"/>
      <w:r>
        <w:t>Инновации в ортопедической хирургии в последние годы значительно повысили эффективность и безопасность лечения заболеваний и травм опорно-двигательного аппарата. Одним из ключевых достижений стало внедрение минимально инвазивных хирургических техник, которые позволяют сократить размер хирургического вмешательства, уменьшить болевые ощущения и ускорить пр</w:t>
      </w:r>
      <w:r>
        <w:t>оцесс восстановления пациентов.</w:t>
      </w:r>
    </w:p>
    <w:p w:rsidR="00D90294" w:rsidRDefault="00D90294" w:rsidP="00D90294">
      <w:r>
        <w:t xml:space="preserve">Развитие роботизированной хирургии оказало огромное влияние на ортопедию. Роботизированные системы, такие как </w:t>
      </w:r>
      <w:proofErr w:type="spellStart"/>
      <w:r>
        <w:t>Da</w:t>
      </w:r>
      <w:proofErr w:type="spellEnd"/>
      <w:r>
        <w:t xml:space="preserve"> </w:t>
      </w:r>
      <w:proofErr w:type="spellStart"/>
      <w:r>
        <w:t>Vinci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 обеспечивают высокую точность операций, снижают риск осложнений и улучшают исходы лечения. Эти технологии особенно эффективны при проведении сложных операций, таких как замена суставов и</w:t>
      </w:r>
      <w:r>
        <w:t xml:space="preserve"> вмешательства на позвоночнике.</w:t>
      </w:r>
    </w:p>
    <w:p w:rsidR="00D90294" w:rsidRDefault="00D90294" w:rsidP="00D90294">
      <w:r>
        <w:t>Применение 3D-печати в ортопедической хирургии стало революционным нововведением. С помощью 3D-печати возможно создание индивидуальных имплантатов, точно соответствующих анатомическим особенностям пациента. Это значительно улучшает результаты операций, уменьшает риск отторжения имплантатов и с</w:t>
      </w:r>
      <w:r>
        <w:t>окращает время их изготовления.</w:t>
      </w:r>
    </w:p>
    <w:p w:rsidR="00D90294" w:rsidRDefault="00D90294" w:rsidP="00D90294">
      <w:r>
        <w:t>Большое значение в современной ортопедии имеют также биоматериалы и тканевая инженерия. Разработка новых биосовместимых материалов, способствующих регенерации тканей и уменьшающих вероятность инфекционных осложнений, открывает новые перспективы в лечении</w:t>
      </w:r>
      <w:r>
        <w:t xml:space="preserve"> заболеваний суставов и костей.</w:t>
      </w:r>
    </w:p>
    <w:p w:rsidR="00D90294" w:rsidRDefault="00D90294" w:rsidP="00D90294">
      <w:r>
        <w:t>Компьютерное моделирование и планирование операций также значительно улучшили качество ортопедической хирургии. Использование программного обеспечения для детального планирования операций позволяет учитывать все анатомические особенности пациента и повышает точност</w:t>
      </w:r>
      <w:r>
        <w:t>ь хирургического вмешательства.</w:t>
      </w:r>
    </w:p>
    <w:p w:rsidR="00D90294" w:rsidRDefault="00D90294" w:rsidP="00D90294">
      <w:r>
        <w:t>Важным направлением является развитие методов регенеративной медицины, включая стволовые клетки и факторы роста, для лечения травм и заболеваний опорно-двигательного аппарата. Эти методы способствуют более быстрому и полному восс</w:t>
      </w:r>
      <w:r>
        <w:t>тановлению поврежденных тканей.</w:t>
      </w:r>
    </w:p>
    <w:p w:rsidR="00D90294" w:rsidRDefault="00D90294" w:rsidP="00D90294">
      <w:r>
        <w:t>Таким образом, инновации в ортопедической хирургии открывают новые возможности для лечения и значительно улучшают качество жизни пациентов. Они включают в себя развитие новых хирургических техник, применение передовых технологий и материалов, а также интеграцию компьютерных технологий в планирование и проведение операций. Эти достижения позволяют проводить более точные, безопасные и эффективные операции, уменьшая время во</w:t>
      </w:r>
      <w:r>
        <w:t>сстановления и улучшая исходы л</w:t>
      </w:r>
      <w:r>
        <w:t>ечения.</w:t>
      </w:r>
    </w:p>
    <w:p w:rsidR="00D90294" w:rsidRDefault="00D90294" w:rsidP="00D90294">
      <w:r>
        <w:t>Продолжая тему инноваций в ортопедической хирургии, следует отметить развитие технологий виртуальной и дополненной реальности, которые начинают активно использоваться как в обучении хирургов, так и в планировании конкретных операций. Эти технологии позволяют врачам заранее визуализировать хирургическое вмешательство, что повышает точность и безопасность операций, а также помогает пациента</w:t>
      </w:r>
      <w:r>
        <w:t>м лучше понять процесс лечения.</w:t>
      </w:r>
    </w:p>
    <w:p w:rsidR="00D90294" w:rsidRDefault="00D90294" w:rsidP="00D90294">
      <w:r>
        <w:t>Особое внимание в современной ортопедической хирургии уделяется персонализированной медицине. Использование генетического тестирования и молекулярного анализа позволяет определять индивидуальные риски осложнений и адаптировать подходы лечения, учитывая генетические особенности каждого пациента.</w:t>
      </w:r>
    </w:p>
    <w:p w:rsidR="00D90294" w:rsidRDefault="00D90294" w:rsidP="00D90294">
      <w:r>
        <w:lastRenderedPageBreak/>
        <w:t>Инновации в области навигационных систем и инструментов также значительно повысили точность и безопасность ортопедических операций. Современные навигационные системы обеспечивают высокую точность позиционирования инструментов и имплантатов во время операции, что особенно важно при замене сустав</w:t>
      </w:r>
      <w:r>
        <w:t>ов и операциях на позвоночнике.</w:t>
      </w:r>
    </w:p>
    <w:p w:rsidR="00D90294" w:rsidRDefault="00D90294" w:rsidP="00D90294">
      <w:r>
        <w:t>Технологии телемедицины и удаленного мониторинга также находят применение в ортопедии. Они позволяют врачам отслеживать состояние пациентов на расстоянии, что особенно актуально в послеоперационный период. Такие технологии способствуют более быстрому выявлению возможных осложнений и улучшению кач</w:t>
      </w:r>
      <w:r>
        <w:t>ества послеоперационного ухода.</w:t>
      </w:r>
    </w:p>
    <w:p w:rsidR="00D90294" w:rsidRDefault="00D90294" w:rsidP="00D90294">
      <w:r>
        <w:t>Наконец, важное направление инноваций в ортопедической хирургии – развитие методов биологической регенерации и замещения тканей. Исследования в этой области направлены на создание биологически активных имплантатов, способных стимулировать регенерацию костной и хрящевой ткани, что может стать альтернативо</w:t>
      </w:r>
      <w:r>
        <w:t>й традиционным методам лечения.</w:t>
      </w:r>
    </w:p>
    <w:p w:rsidR="00D90294" w:rsidRPr="00D90294" w:rsidRDefault="00D90294" w:rsidP="00D90294">
      <w:r>
        <w:t>Таким образом, инновации в ортопедической хирургии неустанно развиваются, обеспечивая более эффективное и безопасное лечение. Применение передовых технологий, персонализированных подходов и новейших методов лечения обещает значительное улучшение результатов хирургического вмешательства и качества жизни пациентов.</w:t>
      </w:r>
      <w:bookmarkEnd w:id="0"/>
    </w:p>
    <w:sectPr w:rsidR="00D90294" w:rsidRPr="00D9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2B"/>
    <w:rsid w:val="00B16E2B"/>
    <w:rsid w:val="00D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F776"/>
  <w15:chartTrackingRefBased/>
  <w15:docId w15:val="{7F8F86B6-42A3-4A12-8E8C-9910AD98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2023-12-07T04:38:00Z</dcterms:created>
  <dcterms:modified xsi:type="dcterms:W3CDTF">2023-12-07T04:41:00Z</dcterms:modified>
</cp:coreProperties>
</file>