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B1" w:rsidRDefault="00455E72" w:rsidP="00455E72">
      <w:pPr>
        <w:pStyle w:val="1"/>
        <w:jc w:val="center"/>
      </w:pPr>
      <w:r w:rsidRPr="00455E72">
        <w:t>Развитие высокотехнологичных отраслей</w:t>
      </w:r>
      <w:r>
        <w:t>:</w:t>
      </w:r>
      <w:r w:rsidRPr="00455E72">
        <w:t xml:space="preserve"> биотехнологии, </w:t>
      </w:r>
      <w:proofErr w:type="spellStart"/>
      <w:r w:rsidRPr="00455E72">
        <w:t>нанотехнологии</w:t>
      </w:r>
      <w:proofErr w:type="spellEnd"/>
      <w:r w:rsidRPr="00455E72">
        <w:t>, искусственный интеллект</w:t>
      </w:r>
    </w:p>
    <w:p w:rsidR="00455E72" w:rsidRDefault="00455E72" w:rsidP="00455E72"/>
    <w:p w:rsidR="00455E72" w:rsidRDefault="00455E72" w:rsidP="00455E72">
      <w:bookmarkStart w:id="0" w:name="_GoBack"/>
      <w:r>
        <w:t xml:space="preserve">Развитие высокотехнологичных отраслей, таких как биотехнологии, </w:t>
      </w:r>
      <w:proofErr w:type="spellStart"/>
      <w:r>
        <w:t>нанотехнологии</w:t>
      </w:r>
      <w:proofErr w:type="spellEnd"/>
      <w:r>
        <w:t xml:space="preserve"> и искусственный интеллект (ИИ), играет важную роль в современной экономике и обществе. Эти отрасли представляют собой двигатели инноваций и изменений, способствуя улучшению качества жизни, развитию медицины, энергетики, информаци</w:t>
      </w:r>
      <w:r>
        <w:t>онных технологий и других сфер.</w:t>
      </w:r>
    </w:p>
    <w:p w:rsidR="00455E72" w:rsidRDefault="00455E72" w:rsidP="00455E72">
      <w:r>
        <w:t>Биотехнологии, например, позволяют использовать живые организмы или их части для создания новых продуктов и технологий. Это включает в себя разработку новых лекарств, вакцин, генетической инженерии, сельского хозяйства и многих других областей. Биотехнологии могут решать сложные медицинские и экологические проблемы, п</w:t>
      </w:r>
      <w:r>
        <w:t>редлагая инновационные решения.</w:t>
      </w:r>
    </w:p>
    <w:p w:rsidR="00455E72" w:rsidRDefault="00455E72" w:rsidP="00455E72">
      <w:proofErr w:type="spellStart"/>
      <w:r>
        <w:t>Нанотехнологии</w:t>
      </w:r>
      <w:proofErr w:type="spellEnd"/>
      <w:r>
        <w:t xml:space="preserve"> работают с масштабами на уровне атомов и молекул, что позволяет создавать материалы и устройства с уникальными свойствами. </w:t>
      </w:r>
      <w:proofErr w:type="spellStart"/>
      <w:r>
        <w:t>Наноматериалы</w:t>
      </w:r>
      <w:proofErr w:type="spellEnd"/>
      <w:r>
        <w:t xml:space="preserve"> могут использоваться для создания легких и прочных материалов, улучшения эффективности солнечных батарей, разработки новых методов лечения заболеваний и даже для создания </w:t>
      </w:r>
      <w:proofErr w:type="spellStart"/>
      <w:r>
        <w:t>наноро</w:t>
      </w:r>
      <w:r>
        <w:t>ботов</w:t>
      </w:r>
      <w:proofErr w:type="spellEnd"/>
      <w:r>
        <w:t xml:space="preserve"> для медицинских процедур.</w:t>
      </w:r>
    </w:p>
    <w:p w:rsidR="00455E72" w:rsidRDefault="00455E72" w:rsidP="00455E72">
      <w:r>
        <w:t>Искусственный интеллект (ИИ) становится все более важным элементом высокотехнологичных отраслей. ИИ позволяет машинам обучаться и выполнять задачи, требующие интеллектуальных способностей, такие как распознавание образов, обработка естественного языка и принятие решений. ИИ применяется в автономных автомобилях, медицинских диагностических системах, финансовых анализах, робототе</w:t>
      </w:r>
      <w:r>
        <w:t>хнике и многих других областях.</w:t>
      </w:r>
    </w:p>
    <w:p w:rsidR="00455E72" w:rsidRDefault="00455E72" w:rsidP="00455E72">
      <w:r>
        <w:t xml:space="preserve">Эти высокотехнологичные отрасли требуют значительных инвестиций в научные исследования и разработки. Они также создают новые рабочие места и предоставляют возможности для </w:t>
      </w:r>
      <w:proofErr w:type="spellStart"/>
      <w:r>
        <w:t>стартапов</w:t>
      </w:r>
      <w:proofErr w:type="spellEnd"/>
      <w:r>
        <w:t xml:space="preserve"> и инновационных компаний. Благодаря своему потенциалу они способствуют экономическому росту и улучшен</w:t>
      </w:r>
      <w:r>
        <w:t>ию конкурентоспособности стран.</w:t>
      </w:r>
    </w:p>
    <w:p w:rsidR="00455E72" w:rsidRDefault="00455E72" w:rsidP="00455E72">
      <w:r>
        <w:t xml:space="preserve">Важно отметить, что развитие высокотехнологичных отраслей также сопровождается вызовами и рисками, такими как этические вопросы в биотехнологиях, вопросы безопасности и злоупотребления в </w:t>
      </w:r>
      <w:proofErr w:type="spellStart"/>
      <w:r>
        <w:t>нанотехнологиях</w:t>
      </w:r>
      <w:proofErr w:type="spellEnd"/>
      <w:r>
        <w:t>, а также вопросы приватности данных и эти</w:t>
      </w:r>
      <w:r>
        <w:t>ческие аспекты в разработке ИИ.</w:t>
      </w:r>
    </w:p>
    <w:p w:rsidR="00455E72" w:rsidRDefault="00455E72" w:rsidP="00455E72">
      <w:r>
        <w:t>Однако несмотря на эти вызовы, развитие высокотехнологичных отраслей остается ключевым фактором в современном мире. Оно открывает новые горизонты для научных исследований, инноваций и улучшения качества жизни, и будет продолжать играть важную роль в будущем.</w:t>
      </w:r>
    </w:p>
    <w:p w:rsidR="00455E72" w:rsidRDefault="00455E72" w:rsidP="00455E72">
      <w:r>
        <w:t>Важным аспектом развития биотехнологий является их применение в медицине. Благодаря биотехнологическим методам, стали возможными такие медицинские достижения, как генная терапия, создание персонализированных лекарств, клеточная терапия и трансплантация органов. Эти технологии открывают новые пути лечения ряда тяжелых и редких</w:t>
      </w:r>
      <w:r>
        <w:t xml:space="preserve"> заболеваний.</w:t>
      </w:r>
    </w:p>
    <w:p w:rsidR="00455E72" w:rsidRDefault="00455E72" w:rsidP="00455E72">
      <w:proofErr w:type="spellStart"/>
      <w:r>
        <w:t>Нанотехнологии</w:t>
      </w:r>
      <w:proofErr w:type="spellEnd"/>
      <w:r>
        <w:t xml:space="preserve"> также имеют значительное влияние на медицину. </w:t>
      </w:r>
      <w:proofErr w:type="spellStart"/>
      <w:r>
        <w:t>Наноматериалы</w:t>
      </w:r>
      <w:proofErr w:type="spellEnd"/>
      <w:r>
        <w:t xml:space="preserve"> могут использоваться для доставки лекарств в организм точечно и безопасно, что уменьшает побочные эффекты и повышает эффективность лечения. Кроме того, </w:t>
      </w:r>
      <w:proofErr w:type="spellStart"/>
      <w:r>
        <w:t>нанотехнологии</w:t>
      </w:r>
      <w:proofErr w:type="spellEnd"/>
      <w:r>
        <w:t xml:space="preserve"> позволяют создавать более чувствительные сенсоры и диагностические методы для</w:t>
      </w:r>
      <w:r>
        <w:t xml:space="preserve"> раннего выявления заболеваний.</w:t>
      </w:r>
    </w:p>
    <w:p w:rsidR="00455E72" w:rsidRDefault="00455E72" w:rsidP="00455E72">
      <w:r>
        <w:t xml:space="preserve">Искусственный интеллект (ИИ) уже сегодня применяется в медицине для анализа медицинских изображений, диагностики, прогнозирования заболеваний и разработки лечебных планов. С </w:t>
      </w:r>
      <w:r>
        <w:lastRenderedPageBreak/>
        <w:t>развитием ИИ ожидается улучшение точности диагностики и лечения, а также разработка персонализ</w:t>
      </w:r>
      <w:r>
        <w:t>ированных подходов к пациентам.</w:t>
      </w:r>
    </w:p>
    <w:p w:rsidR="00455E72" w:rsidRDefault="00455E72" w:rsidP="00455E72">
      <w:r>
        <w:t xml:space="preserve">Высокотехнологичные отрасли также способствуют развитию экосистемы </w:t>
      </w:r>
      <w:proofErr w:type="spellStart"/>
      <w:r>
        <w:t>стартапов</w:t>
      </w:r>
      <w:proofErr w:type="spellEnd"/>
      <w:r>
        <w:t xml:space="preserve"> и инновационных компаний. Множество молодых предпринимателей и ученых работают над новыми идеями и проектами, которые могут изме</w:t>
      </w:r>
      <w:r>
        <w:t>нить мир медицины и технологий.</w:t>
      </w:r>
    </w:p>
    <w:p w:rsidR="00455E72" w:rsidRDefault="00455E72" w:rsidP="00455E72">
      <w:r>
        <w:t>Однако с развитием высокотехнологичных отраслей возникают вопросы о безопасности, этике и регулировании. Важно обеспечивать безопасность пациентов и защищать их данные в медицинских приложениях, а также учитывать этические аспекты в ис</w:t>
      </w:r>
      <w:r>
        <w:t>пользовании биотехнологий и ИИ.</w:t>
      </w:r>
    </w:p>
    <w:p w:rsidR="00455E72" w:rsidRPr="00455E72" w:rsidRDefault="00455E72" w:rsidP="00455E72">
      <w:r>
        <w:t xml:space="preserve">В заключение, развитие биотехнологий, </w:t>
      </w:r>
      <w:proofErr w:type="spellStart"/>
      <w:r>
        <w:t>нанотехнологий</w:t>
      </w:r>
      <w:proofErr w:type="spellEnd"/>
      <w:r>
        <w:t xml:space="preserve"> и искусственного интеллекта представляет собой значимый фактор современной отраслевой экономики. Эти отрасли способствуют инновациям, улучшению медицинской практики и повышению качества жизни. Однако необходимо учитывать вызовы, связанные с этикой и безопасностью, и разрабатывать соответствующие нормативные рамки для устойчивого развития этих высокотехнологичных отраслей.</w:t>
      </w:r>
      <w:bookmarkEnd w:id="0"/>
    </w:p>
    <w:sectPr w:rsidR="00455E72" w:rsidRPr="0045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B1"/>
    <w:rsid w:val="002F62B1"/>
    <w:rsid w:val="0045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2B0C"/>
  <w15:chartTrackingRefBased/>
  <w15:docId w15:val="{5630C0A2-1260-4663-BC92-E06EEECB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E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2023-12-08T12:18:00Z</dcterms:created>
  <dcterms:modified xsi:type="dcterms:W3CDTF">2023-12-08T12:20:00Z</dcterms:modified>
</cp:coreProperties>
</file>