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93" w:rsidRDefault="00167237" w:rsidP="00167237">
      <w:pPr>
        <w:pStyle w:val="1"/>
        <w:jc w:val="center"/>
      </w:pPr>
      <w:r w:rsidRPr="00167237">
        <w:t>Роль государства в развитии отраслевой экономики</w:t>
      </w:r>
    </w:p>
    <w:p w:rsidR="00167237" w:rsidRDefault="00167237" w:rsidP="00167237"/>
    <w:p w:rsidR="00167237" w:rsidRDefault="00167237" w:rsidP="00167237">
      <w:bookmarkStart w:id="0" w:name="_GoBack"/>
      <w:r>
        <w:t>Роль государства в развитии отраслевой экономики является ключевым аспектом современной экономической политики. Государство играет важную роль в создании благоприятной среды для развития различных отраслей экономики и обеспечения их конкурентоспособности н</w:t>
      </w:r>
      <w:r>
        <w:t>а мировом рынке.</w:t>
      </w:r>
    </w:p>
    <w:p w:rsidR="00167237" w:rsidRDefault="00167237" w:rsidP="00167237">
      <w:r>
        <w:t>Одной из основных функций государства является создание правовой и институциональной базы для развития отраслей. Это включает в себя разработку и внедрение законов, регулирующих деятельность предприятий, а также создание специализированных органов и агентств, отвечающих за надзор и поддержку отраслей. Государство также может устанавливать нормы и стандарты качества, что способству</w:t>
      </w:r>
      <w:r>
        <w:t>ет улучшению продукции и услуг.</w:t>
      </w:r>
    </w:p>
    <w:p w:rsidR="00167237" w:rsidRDefault="00167237" w:rsidP="00167237">
      <w:r>
        <w:t>Еще одной важной ролью государства является обеспечение финансовой поддержки и инвестиций в отрасли. Это может включать в себя предоставление грантов, субсидий, льготных кредитов и других форм финансовой помощи. Государство также может привлекать иностранные инвестиции в отрасли, что способств</w:t>
      </w:r>
      <w:r>
        <w:t>ует их развитию и модернизации.</w:t>
      </w:r>
    </w:p>
    <w:p w:rsidR="00167237" w:rsidRDefault="00167237" w:rsidP="00167237">
      <w:r>
        <w:t>Государство также выполняет роль регулятора и стимулятора рынка. Оно может вмешиваться в экономику через налоговую политику, тарифы, таможенные пошлины и другие меры, чтобы создать условия для развития отраслей, которые считает приоритетными для национальной экономики. Также государство может проводить программы обучения и подготовки рабочей силы, чтобы обеспечить квалифициро</w:t>
      </w:r>
      <w:r>
        <w:t>ванных работников для отраслей.</w:t>
      </w:r>
    </w:p>
    <w:p w:rsidR="00167237" w:rsidRDefault="00167237" w:rsidP="00167237">
      <w:r>
        <w:t>Государственные закупки также играют важную роль в развитии отраслей экономики. Государство может заключать контракты на поставку товаров и услуг у местных компаний, что способствует их росту и развитию. Это также может способствовать созданию новых рабочих мест и увеличени</w:t>
      </w:r>
      <w:r>
        <w:t>ю спроса на продукцию и услуги.</w:t>
      </w:r>
    </w:p>
    <w:p w:rsidR="00167237" w:rsidRDefault="00167237" w:rsidP="00167237">
      <w:r>
        <w:t>Важным аспектом роли государства в развитии отраслевой экономики является поддержка инноваций и исследований. Государство может выделять средства на научные исследования, технологические инновации и разработку новых продуктов и технологий. Это способствует созданию новых отраслей и повышению конкурентоспособности страны в мировой</w:t>
      </w:r>
      <w:r>
        <w:t xml:space="preserve"> экономике.</w:t>
      </w:r>
    </w:p>
    <w:p w:rsidR="00167237" w:rsidRDefault="00167237" w:rsidP="00167237">
      <w:r>
        <w:t>Однако важно соблюдать баланс между ролью государства и ролью частного сектора в экономике. Государственное вмешательство должно быть целенаправленным и обоснованным, чтобы не нарушать конкуренцию и не создавать избыточный бюрократический аппарат. Важно также обеспечивать прозрачность и открытость в принятии решений, чтобы избегать к</w:t>
      </w:r>
      <w:r>
        <w:t>оррупции и монополизации рынка.</w:t>
      </w:r>
    </w:p>
    <w:p w:rsidR="00167237" w:rsidRDefault="00167237" w:rsidP="00167237">
      <w:r>
        <w:t>В итоге, роль государства в развитии отраслевой экономики является многогранной и важной. Она включает в себя создание условий для развития отраслей, финансовую поддержку, регулирование рынка и стимулирование инноваций. Сбалансированный и эффективный подход государства может способствовать устойчивому и сбалансированному развитию экономики и повышению качества жизни населения.</w:t>
      </w:r>
    </w:p>
    <w:p w:rsidR="00167237" w:rsidRDefault="00167237" w:rsidP="00167237">
      <w:r>
        <w:t>Дополнительно, государство может играть важную роль в обеспечении социальной справедливости и равенства в отраслевой экономике. Оно может разрабатывать политику, направленную на защиту прав работников, обеспечение равных возможностей для всех слоев населения и борьбу с дискриминацией. Это способствует созданию более сбалансированных и справедливых условий для развития отраслей.</w:t>
      </w:r>
    </w:p>
    <w:p w:rsidR="00167237" w:rsidRDefault="00167237" w:rsidP="00167237">
      <w:r>
        <w:lastRenderedPageBreak/>
        <w:t>Кроме того, государство может принимать меры по защите окружающей среды и устойчивому развитию отраслей. Оно может устанавливать экологические стандарты, поощрять экологически чистые технологии и обеспечивать контроль за выбросами и загрязнением. Это важно для сохранения природных ресурсов и уменьшения негативного во</w:t>
      </w:r>
      <w:r>
        <w:t>здействия отраслей на экологию.</w:t>
      </w:r>
    </w:p>
    <w:p w:rsidR="00167237" w:rsidRDefault="00167237" w:rsidP="00167237">
      <w:r>
        <w:t>Важной составляющей роли государства является также поддержка малых и средних предприятий (МСП). Государство может предоставлять финансовую помощь, налоговые льготы и доступ к рынкам для МСП, что способствует разнообразию и конкурентоспособности отраслей. Малые предприятия могут играть важную роль в инно</w:t>
      </w:r>
      <w:r>
        <w:t>вациях и создании рабочих мест.</w:t>
      </w:r>
    </w:p>
    <w:p w:rsidR="00167237" w:rsidRDefault="00167237" w:rsidP="00167237">
      <w:r>
        <w:t>Важно отметить, что роль государства в развитии отраслевой экономики может различаться в зависимости от конкретной страны и ее экономических и социальных условий. Государственная политика должна быть адаптирована к уникальным потреб</w:t>
      </w:r>
      <w:r>
        <w:t>ностям и задачам каждой страны.</w:t>
      </w:r>
    </w:p>
    <w:p w:rsidR="00167237" w:rsidRPr="00167237" w:rsidRDefault="00167237" w:rsidP="00167237">
      <w:r>
        <w:t>В заключение, роль государства в развитии отраслевой экономики является неотъемлемой частью современной экономической политики. Государство создает условия для развития отраслей, обеспечивает финансовую поддержку, регулирует рынок и стимулирует инновации. Правильно сбалансированный и эффективный подход государства может способствовать устойчивому и справедливому развитию экономики, обеспечивая благополучие и процветание общества.</w:t>
      </w:r>
      <w:bookmarkEnd w:id="0"/>
    </w:p>
    <w:sectPr w:rsidR="00167237" w:rsidRPr="0016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93"/>
    <w:rsid w:val="00086493"/>
    <w:rsid w:val="001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1805"/>
  <w15:chartTrackingRefBased/>
  <w15:docId w15:val="{B49CE651-C52E-4BAA-A3DF-617EA9C6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2023-12-08T12:21:00Z</dcterms:created>
  <dcterms:modified xsi:type="dcterms:W3CDTF">2023-12-08T12:23:00Z</dcterms:modified>
</cp:coreProperties>
</file>