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41" w:rsidRDefault="00546CE1" w:rsidP="00546CE1">
      <w:pPr>
        <w:pStyle w:val="1"/>
        <w:jc w:val="center"/>
      </w:pPr>
      <w:r w:rsidRPr="00546CE1">
        <w:t>Экономика спортивной индустрии</w:t>
      </w:r>
      <w:r>
        <w:t>:</w:t>
      </w:r>
      <w:r w:rsidRPr="00546CE1">
        <w:t xml:space="preserve"> спонсорство, медиа и трансферы игроков</w:t>
      </w:r>
    </w:p>
    <w:p w:rsidR="00546CE1" w:rsidRDefault="00546CE1" w:rsidP="00546CE1"/>
    <w:p w:rsidR="00546CE1" w:rsidRDefault="00546CE1" w:rsidP="00546CE1">
      <w:bookmarkStart w:id="0" w:name="_GoBack"/>
      <w:r>
        <w:t>Спортивная индустрия стала одной из самых динамичных и прибыльных отраслей мировой экономики. В её центре находятся не только спортсмены и команды, но и разнообразные бизнес-сегменты, такие как спонсорство, медиа-компании и трансферы игроков. Эти компоненты совместно создают огромный экономический эффект, формиру</w:t>
      </w:r>
      <w:r>
        <w:t>я современную экономику спорта.</w:t>
      </w:r>
    </w:p>
    <w:p w:rsidR="00546CE1" w:rsidRDefault="00546CE1" w:rsidP="00546CE1">
      <w:r>
        <w:t>Одним из ключевых элементов в экономике спортивной индустрии является спонсорство. Крупные компании инвестируют миллионы долларов в спортивные события и команды, чтобы продвигать свои бренды и продукты. Эти инвестиции обеспечивают спортивным организациям финансовую поддержку и позволяют им развиваться. Спонсорские соглашения могут включать в себя название стадионов, рекламные кампании и многие другие формы партнерства</w:t>
      </w:r>
      <w:r>
        <w:t>.</w:t>
      </w:r>
    </w:p>
    <w:p w:rsidR="00546CE1" w:rsidRDefault="00546CE1" w:rsidP="00546CE1">
      <w:r>
        <w:t>Медиа-компании играют также важную роль в экономике спорта. Трансляции спортивных событий, спортивные каналы и цифровые платформы предоставляют возможность миллионам болельщиков следить за играми и соревнованиями. Эти компании генерируют доходы за счет рекламы, телевизионных прав и онлайн-подписок, что способствует финансовой устойчивости и ра</w:t>
      </w:r>
      <w:r>
        <w:t>звитию спортивных лиг и команд.</w:t>
      </w:r>
    </w:p>
    <w:p w:rsidR="00546CE1" w:rsidRDefault="00546CE1" w:rsidP="00546CE1">
      <w:r>
        <w:t xml:space="preserve">Трансферы игроков также имеют значительное влияние на экономику спорта. Переходы известных спортсменов между командами сопровождаются миллионными суммами, выплачиваемыми в качестве </w:t>
      </w:r>
      <w:proofErr w:type="spellStart"/>
      <w:r>
        <w:t>трансферных</w:t>
      </w:r>
      <w:proofErr w:type="spellEnd"/>
      <w:r>
        <w:t xml:space="preserve"> сборов. Эти сделки влияют на финансовое здоровье клубов и формируют сор</w:t>
      </w:r>
      <w:r>
        <w:t>евновательную динамику в лигах.</w:t>
      </w:r>
    </w:p>
    <w:p w:rsidR="00546CE1" w:rsidRDefault="00546CE1" w:rsidP="00546CE1">
      <w:r>
        <w:t>Кроме того, экономика спортивной индустрии стала объектом внимания инвесторов. Спортивные команды и организации стали публичными компаниями, чьи акции торгуются на фондовых биржах. Это создает новые возможности для инвестиций и диверсификации портфолио.</w:t>
      </w:r>
    </w:p>
    <w:p w:rsidR="00546CE1" w:rsidRDefault="00546CE1" w:rsidP="00546CE1">
      <w:r>
        <w:t>Дополнительным фактором, оказывающим влияние на экономику спортивной индустрии, является глобализация. Спорт становится все более международным и доступным для аудитории со всего мира благодаря трансляциям, интернету и социальным медиа. Это открывает новые рынки и возможности для спонсоров и медиа-компаний, а также увеличивает глобальную популярн</w:t>
      </w:r>
      <w:r>
        <w:t>ость спорта и спортивных звезд.</w:t>
      </w:r>
    </w:p>
    <w:p w:rsidR="00546CE1" w:rsidRDefault="00546CE1" w:rsidP="00546CE1">
      <w:r>
        <w:t xml:space="preserve">Кроме того, в последние десятилетия наблюдается увеличение внимания к социальным и культурным аспектам спортивной индустрии. Спортивные организации и звезды активно поддерживают благотворительные и общественные инициативы, что дополняет их роль в обществе и </w:t>
      </w:r>
      <w:r>
        <w:t>укрепляет связь с болельщиками.</w:t>
      </w:r>
    </w:p>
    <w:p w:rsidR="00546CE1" w:rsidRDefault="00546CE1" w:rsidP="00546CE1">
      <w:r>
        <w:t>Важным вызовом для экономики спорта является также вопрос об управлении финансами и бюджетами спортивных организаций. Высокие затраты на зарплаты игроков, инфраструктуру и маркетинг могут привести к финансовым трудностям для некоторых клубов и лиг. Это требует более эффективного и устойчивого управления фи</w:t>
      </w:r>
      <w:r>
        <w:t>нансами в спортивной индустрии.</w:t>
      </w:r>
    </w:p>
    <w:p w:rsidR="00546CE1" w:rsidRDefault="00546CE1" w:rsidP="00546CE1">
      <w:r>
        <w:t>В итоге, экономика спортивной индустрии продолжает эволюционировать, а её влияние на мировую экономику становится все более значительным. Спонсорство, медиа и трансферы игроков остаются ключевыми компонентами этой индустрии, но она также сталкивается с новыми вызовами и требованиями, связанными с глобализацией, социальной ответственностью и финансовой устойчивостью.</w:t>
      </w:r>
    </w:p>
    <w:p w:rsidR="00546CE1" w:rsidRPr="00546CE1" w:rsidRDefault="00546CE1" w:rsidP="00546CE1">
      <w:r>
        <w:lastRenderedPageBreak/>
        <w:t>В заключение, экономика спортивной индустрии включает в себя множество аспектов, начиная от спонсорства и медиа-прав, заканчивая трансферами игроков и инвестициями. Эта индустрия продолжает расти и развиваться, привлекая все больше инвесторов и болельщиков. Стремительное развитие спортивной экономики делает её важной частью современной мировой экономики.</w:t>
      </w:r>
      <w:bookmarkEnd w:id="0"/>
    </w:p>
    <w:sectPr w:rsidR="00546CE1" w:rsidRPr="0054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41"/>
    <w:rsid w:val="00546CE1"/>
    <w:rsid w:val="00E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335E"/>
  <w15:chartTrackingRefBased/>
  <w15:docId w15:val="{2573CF2C-3DAA-4E4D-AD1F-DDE44BE6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C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C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2023-12-08T17:55:00Z</dcterms:created>
  <dcterms:modified xsi:type="dcterms:W3CDTF">2023-12-08T17:57:00Z</dcterms:modified>
</cp:coreProperties>
</file>