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75" w:rsidRDefault="00AB15B9" w:rsidP="00AB15B9">
      <w:pPr>
        <w:pStyle w:val="1"/>
        <w:jc w:val="center"/>
      </w:pPr>
      <w:r w:rsidRPr="00AB15B9">
        <w:t>Экономика и экологические вызовы в сфере добычи нефти и газа</w:t>
      </w:r>
    </w:p>
    <w:p w:rsidR="00AB15B9" w:rsidRDefault="00AB15B9" w:rsidP="00AB15B9"/>
    <w:p w:rsidR="00AB15B9" w:rsidRDefault="00AB15B9" w:rsidP="00AB15B9">
      <w:bookmarkStart w:id="0" w:name="_GoBack"/>
      <w:r>
        <w:t>Добыча нефти и газа является одной из ключевых отраслей мировой экономики, обеспечивающей энергетические ресурсы для промышленности, транспорта и бытовых нужд. Экономика этой отрасли охватывает широкий спектр аспектов, начиная от разведки и добычи углеводородов до их транспортировки, переработки и продажи. Однако вместе с экономическим значением, добыча нефти и газа представляет серьезные экологические вызовы, включая загрязнение окружающей среды, выбросы парниковых газо</w:t>
      </w:r>
      <w:r>
        <w:t>в и угрозу для биоразнообразия.</w:t>
      </w:r>
    </w:p>
    <w:p w:rsidR="00AB15B9" w:rsidRDefault="00AB15B9" w:rsidP="00AB15B9">
      <w:r>
        <w:t xml:space="preserve">Экономическая сторона добычи нефти и газа включает в себя значительные капиталовложения в разведку и разработку месторождений, строительство инфраструктуры, такой как буровые платформы, трубопроводы и заводы по переработке. Отрасль также является значительным источником доходов для многих стран и компаний, обеспечивая рабочие места и внося </w:t>
      </w:r>
      <w:r>
        <w:t>вклад в национальные экономики.</w:t>
      </w:r>
    </w:p>
    <w:p w:rsidR="00AB15B9" w:rsidRDefault="00AB15B9" w:rsidP="00AB15B9">
      <w:r>
        <w:t>Однако экономические выгоды сопровождаются серьезными экологическими проблемами. Добыча и транспортировка нефти и газа связаны с риском утечек и разливов, которые могут привести к загрязнению почвы, воды и воздуха. Это оказывает негативное воздействие на экосистемы, здоровье чело</w:t>
      </w:r>
      <w:r>
        <w:t>века и местное биоразнообразие.</w:t>
      </w:r>
    </w:p>
    <w:p w:rsidR="00AB15B9" w:rsidRDefault="00AB15B9" w:rsidP="00AB15B9">
      <w:r>
        <w:t>Выбросы парниковых газов в процессе добычи, переработки и сжигания углеводородов являются одной из основных причин глобального изменения климата. Следовательно, сфера добычи нефти и газа сталкивается с необходимостью сокращения выбросов и перехода к</w:t>
      </w:r>
      <w:r>
        <w:t xml:space="preserve"> более </w:t>
      </w:r>
      <w:proofErr w:type="spellStart"/>
      <w:r>
        <w:t>экологичным</w:t>
      </w:r>
      <w:proofErr w:type="spellEnd"/>
      <w:r>
        <w:t xml:space="preserve"> технологиям.</w:t>
      </w:r>
    </w:p>
    <w:p w:rsidR="00AB15B9" w:rsidRDefault="00AB15B9" w:rsidP="00AB15B9">
      <w:r>
        <w:t>Кроме того, эта отрасль сталкивается с экономическими вызовами, связанными с колебаниями цен на мировом рынке, политической нестабильностью в ключевых регионах добычи и усилением конкуренции со стороны альтернативных источников энергии. Это требует от компаний гибкости в управлении, инвестиций в исследования и ра</w:t>
      </w:r>
      <w:r>
        <w:t>зработку новых технологий.</w:t>
      </w:r>
    </w:p>
    <w:p w:rsidR="00AB15B9" w:rsidRDefault="00AB15B9" w:rsidP="00AB15B9">
      <w:r>
        <w:t xml:space="preserve">Важным аспектом в сфере добычи нефти и газа является стремление к устойчивому развитию. Это включает внедрение технологий для повышения эффективности добычи, сокращение потерь и снижение воздействия на окружающую среду. Инновационные технологии, такие как </w:t>
      </w:r>
      <w:proofErr w:type="spellStart"/>
      <w:r>
        <w:t>цифровизация</w:t>
      </w:r>
      <w:proofErr w:type="spellEnd"/>
      <w:r>
        <w:t xml:space="preserve"> процессов, автоматизация и применение методов искусственного интеллекта, способствуют более точному моделированию и прогнозированию, что позволяет оптимизировать процессы добычи</w:t>
      </w:r>
      <w:r>
        <w:t xml:space="preserve"> и снижать экологические риски.</w:t>
      </w:r>
    </w:p>
    <w:p w:rsidR="00AB15B9" w:rsidRDefault="00AB15B9" w:rsidP="00AB15B9">
      <w:r>
        <w:t>Социальная ответственность компаний в отрасли также играет ключевую роль. Это включает учет интересов местного населения, предотвращение негативного воздействия на местные сообщества и экосистемы, а также обеспечение безопасных условий труда для сотрудников. Компании, работающие в данной отрасли, все чаще включают принципы устойчивого развития в свою стратегию, что способствует повышению их реп</w:t>
      </w:r>
      <w:r>
        <w:t>утации и конкурентоспособности.</w:t>
      </w:r>
    </w:p>
    <w:p w:rsidR="00AB15B9" w:rsidRDefault="00AB15B9" w:rsidP="00AB15B9">
      <w:r>
        <w:t>Проблема перехода к более чистым источникам энергии также оказывает влияние на отрасль. В контексте глобальных усилий по сокращению выбросов углекислого газа и борьбе с изменением климата, добыча нефти и газа сталкивается с необходимостью поиска путей для интеграции возобновляемых источников энергии в свои операции. Это может включать инвестиции в солнечную и ветровую энергетику, а также исследование возможностей использования углеродн</w:t>
      </w:r>
      <w:r>
        <w:t>ого захвата и хранения.</w:t>
      </w:r>
    </w:p>
    <w:p w:rsidR="00AB15B9" w:rsidRDefault="00AB15B9" w:rsidP="00AB15B9">
      <w:r>
        <w:t xml:space="preserve">Финансовые аспекты устойчивого развития в отрасли нефти и газа также являются важными. Инвестиции в экологически безопасные технологии и методы могут требовать значительных </w:t>
      </w:r>
      <w:r>
        <w:lastRenderedPageBreak/>
        <w:t xml:space="preserve">затрат, но в долгосрочной перспективе могут обеспечить экономическую эффективность </w:t>
      </w:r>
      <w:r>
        <w:t>и снижение операционных рисков.</w:t>
      </w:r>
    </w:p>
    <w:p w:rsidR="00AB15B9" w:rsidRDefault="00AB15B9" w:rsidP="00AB15B9">
      <w:r>
        <w:t>Таким образом, экономика и экологические вызовы в сфере добычи нефти и газа представляют собой сложное переплетение различных факторов. Отрасль находится в процессе адаптации к изменяющимся экономическим, экологическим и социальным условиям, стремясь найти баланс между обеспечением энергетических потребностей и устойчивым развитием.</w:t>
      </w:r>
    </w:p>
    <w:p w:rsidR="00AB15B9" w:rsidRPr="00AB15B9" w:rsidRDefault="00AB15B9" w:rsidP="00AB15B9">
      <w:r>
        <w:t>В заключение, экономика и экологические вызовы в сфере добычи нефти и газа тесно взаимосвязаны. Эффективное управление ресурсами, минимизация экологического воздействия, а также адаптация к меняющимся экономическим и политическим условиям являются ключевыми факторами для устойчивого развития отрасли.</w:t>
      </w:r>
      <w:bookmarkEnd w:id="0"/>
    </w:p>
    <w:sectPr w:rsidR="00AB15B9" w:rsidRPr="00AB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5"/>
    <w:rsid w:val="006B2175"/>
    <w:rsid w:val="00A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9D45"/>
  <w15:chartTrackingRefBased/>
  <w15:docId w15:val="{23926763-4724-4E39-A5BD-EDB30C8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2023-12-09T04:18:00Z</dcterms:created>
  <dcterms:modified xsi:type="dcterms:W3CDTF">2023-12-09T04:21:00Z</dcterms:modified>
</cp:coreProperties>
</file>