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3A" w:rsidRDefault="002F7000" w:rsidP="002F7000">
      <w:pPr>
        <w:pStyle w:val="1"/>
        <w:jc w:val="center"/>
      </w:pPr>
      <w:r w:rsidRPr="002F7000">
        <w:t>Цифровой маркетинг в индустрии развлечений</w:t>
      </w:r>
    </w:p>
    <w:p w:rsidR="002F7000" w:rsidRDefault="002F7000" w:rsidP="002F7000"/>
    <w:p w:rsidR="002F7000" w:rsidRDefault="002F7000" w:rsidP="002F7000">
      <w:bookmarkStart w:id="0" w:name="_GoBack"/>
      <w:r>
        <w:t>Цифровой маркетинг в индустрии развлечений играет ключевую роль в привлечении и удержании аудитории, расширении рынка и укреплении бренда. В эпоху быстрого развития технологий и меняющихся потребительских предпочтений цифровые каналы становятся неотъемлемым инструментом маркет</w:t>
      </w:r>
      <w:r>
        <w:t>инговых стратегий в этой сфере.</w:t>
      </w:r>
    </w:p>
    <w:p w:rsidR="002F7000" w:rsidRDefault="002F7000" w:rsidP="002F7000">
      <w:r>
        <w:t>Одним из основных направлений цифрового маркетинга в индустрии развлечений является использование социальных сетей. Эти платформы позволяют создавать и распространять контент, который привлекает внимание и вызывает эмоциональный отклик у потребителей. Социальные сети также предоставляют возможность для двустороннего общения с аудиторией, что способствует созданию сильной связ</w:t>
      </w:r>
      <w:r>
        <w:t>и между брендом и его фанатами.</w:t>
      </w:r>
    </w:p>
    <w:p w:rsidR="002F7000" w:rsidRDefault="002F7000" w:rsidP="002F7000">
      <w:r>
        <w:t xml:space="preserve">Эффективное использование </w:t>
      </w:r>
      <w:proofErr w:type="spellStart"/>
      <w:r>
        <w:t>видеоконтента</w:t>
      </w:r>
      <w:proofErr w:type="spellEnd"/>
      <w:r>
        <w:t xml:space="preserve"> является еще одним важным аспектом цифрового маркетинга в индустрии развлечений. Видео позволяет демонстрировать продукты развлекательной индустрии, такие как фильмы, музыкальные клипы, игры, в интересном и увлекательном формате. Платформы, такие как </w:t>
      </w:r>
      <w:proofErr w:type="spellStart"/>
      <w:r>
        <w:t>YouTube</w:t>
      </w:r>
      <w:proofErr w:type="spellEnd"/>
      <w:r>
        <w:t xml:space="preserve">, </w:t>
      </w:r>
      <w:proofErr w:type="spellStart"/>
      <w:r>
        <w:t>Twitch</w:t>
      </w:r>
      <w:proofErr w:type="spellEnd"/>
      <w:r>
        <w:t xml:space="preserve"> и </w:t>
      </w:r>
      <w:proofErr w:type="spellStart"/>
      <w:r>
        <w:t>TikTok</w:t>
      </w:r>
      <w:proofErr w:type="spellEnd"/>
      <w:r>
        <w:t>, становятся важными каналами для привлече</w:t>
      </w:r>
      <w:r>
        <w:t>ния внимания целевой аудитории.</w:t>
      </w:r>
    </w:p>
    <w:p w:rsidR="002F7000" w:rsidRDefault="002F7000" w:rsidP="002F7000">
      <w:r>
        <w:t>Контент-маркетинг также играет ключевую роль в цифровом маркетинге индустрии развлечений. Создание качественного, информативного и интересного контента способствует привлечению аудитории и укреплению лояльности к бренду. Блоги, подкасты, интервью, обзоры и статьи позволяют более глубоко исследовать темы, связанные с развлекательным пр</w:t>
      </w:r>
      <w:r>
        <w:t>одуктом, и увлечь потребителей.</w:t>
      </w:r>
    </w:p>
    <w:p w:rsidR="002F7000" w:rsidRDefault="002F7000" w:rsidP="002F7000">
      <w:r>
        <w:t>Мобильный маркетинг также набирает обороты в сфере развлечений. Рост использования смартфонов и мобильных приложений открывает новые возможности для маркетинга. Приложения могут использоваться для прямого взаимодействия с потребителями, предоставления персонализированного контента и уведомлени</w:t>
      </w:r>
      <w:r>
        <w:t>й о новых продуктах и событиях.</w:t>
      </w:r>
    </w:p>
    <w:p w:rsidR="002F7000" w:rsidRDefault="002F7000" w:rsidP="002F7000">
      <w:r>
        <w:t xml:space="preserve">Электронная коммерция и онлайн-продажи билетов также являются важной частью цифрового маркетинга в индустрии развлечений. Удобство онлайн-покупок и бронирования билетов привлекает потребителей и упрощает процесс покупки, что </w:t>
      </w:r>
      <w:r>
        <w:t>способствует увеличению продаж.</w:t>
      </w:r>
    </w:p>
    <w:p w:rsidR="002F7000" w:rsidRDefault="002F7000" w:rsidP="002F7000">
      <w:r>
        <w:t xml:space="preserve">Аналитика данных и машинное обучение предоставляют возможности для глубокого понимания потребительских предпочтений и поведения. Анализ больших данных позволяет оптимизировать маркетинговые кампании, персонализировать предложения и </w:t>
      </w:r>
      <w:r>
        <w:t>улучшать пользовательский опыт.</w:t>
      </w:r>
    </w:p>
    <w:p w:rsidR="002F7000" w:rsidRDefault="002F7000" w:rsidP="002F7000">
      <w:r>
        <w:t>В целом, цифров</w:t>
      </w:r>
      <w:r>
        <w:t>ой маркетинг в индустрии развлечений требует комплексного подхода, сочетающего в себе различные каналы и инструменты для привлечения и удержания аудитории. Важными аспектами являются креативность, использование новейших технологий, а также умение адаптироваться к меняющимся трендам и потребностям потребителей.</w:t>
      </w:r>
    </w:p>
    <w:p w:rsidR="002F7000" w:rsidRDefault="002F7000" w:rsidP="002F7000">
      <w:r>
        <w:t xml:space="preserve">Продолжая тему цифрового маркетинга в индустрии развлечений, стоит особое внимание уделить стратегиям вовлечения аудитории. </w:t>
      </w:r>
      <w:proofErr w:type="spellStart"/>
      <w:r>
        <w:t>Геймификация</w:t>
      </w:r>
      <w:proofErr w:type="spellEnd"/>
      <w:r>
        <w:t>, то есть применение игровых элементов в маркетинге, становится все более популярной техникой. Она позволяет увеличить вовлеченность потребителей за счет интерактивности и элементов соревнования, что особенно актуально в маркетинге</w:t>
      </w:r>
      <w:r>
        <w:t xml:space="preserve"> видеоигр и онлайн-развлечений.</w:t>
      </w:r>
    </w:p>
    <w:p w:rsidR="002F7000" w:rsidRDefault="002F7000" w:rsidP="002F7000">
      <w:r>
        <w:t xml:space="preserve">Интеграция с другими медиа-платформами и </w:t>
      </w:r>
      <w:proofErr w:type="gramStart"/>
      <w:r>
        <w:t>кросс-платформенный</w:t>
      </w:r>
      <w:proofErr w:type="gramEnd"/>
      <w:r>
        <w:t xml:space="preserve"> маркетинг также занимают важное место в стратегии цифрового продвижения. Например, сотрудничество между киностудиями и </w:t>
      </w:r>
      <w:proofErr w:type="spellStart"/>
      <w:r>
        <w:t>стриминговыми</w:t>
      </w:r>
      <w:proofErr w:type="spellEnd"/>
      <w:r>
        <w:t xml:space="preserve"> сервисами или взаимодействие с платформами для </w:t>
      </w:r>
      <w:r>
        <w:lastRenderedPageBreak/>
        <w:t>прослушивания музыки. Это помогает расширить охват аудитории и увеличить узнаваемос</w:t>
      </w:r>
      <w:r>
        <w:t>ть брендов.</w:t>
      </w:r>
    </w:p>
    <w:p w:rsidR="002F7000" w:rsidRDefault="002F7000" w:rsidP="002F7000">
      <w:r>
        <w:t xml:space="preserve">Не менее важен и </w:t>
      </w:r>
      <w:proofErr w:type="spellStart"/>
      <w:r>
        <w:t>email</w:t>
      </w:r>
      <w:proofErr w:type="spellEnd"/>
      <w:r>
        <w:t xml:space="preserve">-маркетинг, который позволяет напрямую обращаться к целевой аудитории, информируя о новых релизах, специальных предложениях и мероприятиях. Персонализированные </w:t>
      </w:r>
      <w:proofErr w:type="spellStart"/>
      <w:r>
        <w:t>email</w:t>
      </w:r>
      <w:proofErr w:type="spellEnd"/>
      <w:r>
        <w:t>-рассылки могут значительно увеличить лояльность клиентов и повысить эффект</w:t>
      </w:r>
      <w:r>
        <w:t>ивность маркетинговых кампаний.</w:t>
      </w:r>
    </w:p>
    <w:p w:rsidR="002F7000" w:rsidRDefault="002F7000" w:rsidP="002F7000">
      <w:r>
        <w:t xml:space="preserve">Также важно учитывать возможности, которые предоставляют аналитические инструменты для отслеживания эффективности маркетинговых кампаний. Анализ данных о поведении пользователей на сайтах и в приложениях, их реакции на рекламные материалы и взаимодействие с контентом позволяет оптимизировать маркетинговые стратегии и </w:t>
      </w:r>
      <w:r>
        <w:t>улучшить пользовательский опыт.</w:t>
      </w:r>
    </w:p>
    <w:p w:rsidR="002F7000" w:rsidRDefault="002F7000" w:rsidP="002F7000">
      <w:r>
        <w:t xml:space="preserve">В контексте цифрового маркетинга становится очевидным влияние </w:t>
      </w:r>
      <w:proofErr w:type="spellStart"/>
      <w:r>
        <w:t>инфлюенсеров</w:t>
      </w:r>
      <w:proofErr w:type="spellEnd"/>
      <w:r>
        <w:t xml:space="preserve"> и знаменитостей на принятие решений потребителей. Сотрудничество с популярными </w:t>
      </w:r>
      <w:proofErr w:type="spellStart"/>
      <w:r>
        <w:t>блогерами</w:t>
      </w:r>
      <w:proofErr w:type="spellEnd"/>
      <w:r>
        <w:t>, актерами, музыкантами и другими влиятельными личностями в социальных сетях может значительно усилить маркетинговые кампании и уве</w:t>
      </w:r>
      <w:r>
        <w:t>личить охват целевой аудитории.</w:t>
      </w:r>
    </w:p>
    <w:p w:rsidR="002F7000" w:rsidRPr="002F7000" w:rsidRDefault="002F7000" w:rsidP="002F7000">
      <w:r>
        <w:t xml:space="preserve">В целом, цифровой маркетинг в индустрии развлечений требует гибкого подхода и постоянного </w:t>
      </w:r>
      <w:proofErr w:type="spellStart"/>
      <w:r>
        <w:t>адаптирования</w:t>
      </w:r>
      <w:proofErr w:type="spellEnd"/>
      <w:r>
        <w:t xml:space="preserve"> к меняющимся трендам и предпочтениям аудитории. Эффективное использование всех инструментов и каналов цифрового маркетинга позволяет компаниям не только привлекать новых клиентов, но и удерживать интерес существующих, обеспечивая устойчивый рост и развитие в динамичной и конкурентной среде индустрии развлечений.</w:t>
      </w:r>
      <w:bookmarkEnd w:id="0"/>
    </w:p>
    <w:sectPr w:rsidR="002F7000" w:rsidRPr="002F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3A"/>
    <w:rsid w:val="002F7000"/>
    <w:rsid w:val="00ED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7080"/>
  <w15:chartTrackingRefBased/>
  <w15:docId w15:val="{B94869AD-042F-4A4E-9BAC-522C1EF4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0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0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2023-12-10T03:55:00Z</dcterms:created>
  <dcterms:modified xsi:type="dcterms:W3CDTF">2023-12-10T03:57:00Z</dcterms:modified>
</cp:coreProperties>
</file>