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92" w:rsidRDefault="002F31D5" w:rsidP="002F31D5">
      <w:pPr>
        <w:pStyle w:val="1"/>
        <w:jc w:val="center"/>
      </w:pPr>
      <w:r w:rsidRPr="002F31D5">
        <w:t>Международный маркетинг в авиационной отрасли</w:t>
      </w:r>
    </w:p>
    <w:p w:rsidR="002F31D5" w:rsidRDefault="002F31D5" w:rsidP="002F31D5"/>
    <w:p w:rsidR="002F31D5" w:rsidRDefault="002F31D5" w:rsidP="002F31D5">
      <w:bookmarkStart w:id="0" w:name="_GoBack"/>
      <w:r>
        <w:t>Международный маркетинг в авиационной отрасли представляет собой сложную и динамичную область маркетинга, которая ориентирована на глобальное воздействие и конкуренцию. Авиационная индустрия является одной из ключевых составляющих мировой экономики и включает в себя разнообразные сегменты, включая авиакомпании, аэропорты, производителей воздушных судов и поставщиков услуг. Международный маркетинг в этой отрасли требует особого внимания к множеству факторов, включая глобальную конкуренцию, регуляторные стандарты, изменяющиеся климатические требования и изме</w:t>
      </w:r>
      <w:r>
        <w:t>нения в потребительском спросе.</w:t>
      </w:r>
    </w:p>
    <w:p w:rsidR="002F31D5" w:rsidRDefault="002F31D5" w:rsidP="002F31D5">
      <w:r>
        <w:t xml:space="preserve">Одним из ключевых аспектов международного маркетинга в авиационной отрасли является разработка стратегий для привлечения и удержания международных пассажиров и клиентов. Это включает в себя адаптацию маркетинговых кампаний и продуктовых предложений под различные культурные и географические особенности аудитории. Авиакомпании должны также учитывать разные языки и предпочтения потребителей при разработке рекламных материалов и </w:t>
      </w:r>
      <w:r>
        <w:t>обслуживании.</w:t>
      </w:r>
    </w:p>
    <w:p w:rsidR="002F31D5" w:rsidRDefault="002F31D5" w:rsidP="002F31D5">
      <w:r>
        <w:t>Другим важным аспектом международного маркетинга в авиационной индустрии является управление маркетинговой стратегией на мировом рынке. Это включает в себя выбор оптимальных рынков для экспансии, учет конкуренции, а также анализ политических и экономических рисков в разных странах. Компании также должны соответствовать различным международным нормам и стандартам безопасности и качества, что</w:t>
      </w:r>
      <w:r>
        <w:t>бы обеспечить доверие клиентов.</w:t>
      </w:r>
    </w:p>
    <w:p w:rsidR="002F31D5" w:rsidRDefault="002F31D5" w:rsidP="002F31D5">
      <w:r>
        <w:t>Еще одним важным аспектом международного маркетинга в авиационной отрасли является учет экологических и устойчивых требований. С увеличением общественного сознания о климатических изменениях, авиакомпании должны разрабатывать и продвигать экологически более устойчивые решения, такие как эффективные маршруты, снижение выбросов парниковых газов и внедрение более экологически чистых технологий.</w:t>
      </w:r>
    </w:p>
    <w:p w:rsidR="002F31D5" w:rsidRDefault="002F31D5" w:rsidP="002F31D5">
      <w:r>
        <w:t>Дополнительно стоит отметить, что в международном маркетинге в авиационной отрасли большое значение имеет обеспечение безопасности и качества обслуживания. Клиенты и пассажиры во всем мире ожидают высокого уровня безопасности при авиаперелетах, а также качественного обслуживания на борту и на земле. Поэтому авиакомпании должны строго соблюдать международные стандарты и нормы безопасности, а также обеспечивать высокий стандарт</w:t>
      </w:r>
      <w:r>
        <w:t xml:space="preserve"> сервиса для мировой аудитории.</w:t>
      </w:r>
    </w:p>
    <w:p w:rsidR="002F31D5" w:rsidRDefault="002F31D5" w:rsidP="002F31D5">
      <w:r>
        <w:t>Еще одним важным аспектом является учет различных рыночных сегментов в международном маркетинге. В зависимости от региона мира, потребители и клиенты могут иметь разные потребительские привычки, предпочтения и требования. Поэтому компании должны адаптировать свои маркетинговые стратегии под каждый конкретный регион</w:t>
      </w:r>
      <w:r>
        <w:t>, учитывая местные особенности.</w:t>
      </w:r>
    </w:p>
    <w:p w:rsidR="002F31D5" w:rsidRDefault="002F31D5" w:rsidP="002F31D5">
      <w:r>
        <w:t xml:space="preserve">Также стоит подчеркнуть, что международный маркетинг в авиационной индустрии часто связан с геополитическими и экономическими изменениями. Политические решения, тарифы на топливо, валютные курсы и другие макроэкономические факторы могут существенно влиять на бизнес авиакомпаний. Поэтому компании должны иметь гибкую стратегию, способную адаптироваться к переменам </w:t>
      </w:r>
      <w:r>
        <w:t>в мировой политике и экономике.</w:t>
      </w:r>
    </w:p>
    <w:p w:rsidR="002F31D5" w:rsidRDefault="002F31D5" w:rsidP="002F31D5">
      <w:r>
        <w:t xml:space="preserve">Итак, международный маркетинг в авиационной отрасли является сложным и многогранным процессом, требующим высокой степени адаптации, гибкости и понимания различий в мировой </w:t>
      </w:r>
      <w:r>
        <w:lastRenderedPageBreak/>
        <w:t>индустрии. С учетом роста конкуренции, экологических вызовов и изменяющейся мировой динамики, компании, успешно применяющие международный маркетинг, могут удерживать свои позиции на глобальном рынке и обеспечивать стабильное развитие.</w:t>
      </w:r>
    </w:p>
    <w:p w:rsidR="002F31D5" w:rsidRPr="002F31D5" w:rsidRDefault="002F31D5" w:rsidP="002F31D5">
      <w:r>
        <w:t>В заключение, международный маркетинг в авиационной отрасли является сложным и многогранным процессом, требующим тщательного анализа рынков, адаптации под различные культурные и экологические требования и учета множества факторов, включая конкуренцию и регуляторные нормы. С учетом быстро меняющейся мировой ситуации и климатических вызовов, международный маркетинг остается важным инструментом для успешной деятельности компаний в авиационной индустрии.</w:t>
      </w:r>
      <w:bookmarkEnd w:id="0"/>
    </w:p>
    <w:sectPr w:rsidR="002F31D5" w:rsidRPr="002F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92"/>
    <w:rsid w:val="002F31D5"/>
    <w:rsid w:val="00A5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B4F9"/>
  <w15:chartTrackingRefBased/>
  <w15:docId w15:val="{3F0B0443-7BF4-4441-8DCD-8281506B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1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2023-12-10T04:19:00Z</dcterms:created>
  <dcterms:modified xsi:type="dcterms:W3CDTF">2023-12-10T04:20:00Z</dcterms:modified>
</cp:coreProperties>
</file>