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57" w:rsidRDefault="005E38B2" w:rsidP="005E38B2">
      <w:pPr>
        <w:pStyle w:val="1"/>
        <w:jc w:val="center"/>
      </w:pPr>
      <w:proofErr w:type="spellStart"/>
      <w:r w:rsidRPr="005E38B2">
        <w:t>Омниканальный</w:t>
      </w:r>
      <w:proofErr w:type="spellEnd"/>
      <w:r w:rsidRPr="005E38B2">
        <w:t xml:space="preserve"> маркетинг в розничной торговле</w:t>
      </w:r>
    </w:p>
    <w:p w:rsidR="005E38B2" w:rsidRDefault="005E38B2" w:rsidP="005E38B2"/>
    <w:p w:rsidR="005E38B2" w:rsidRDefault="005E38B2" w:rsidP="005E38B2">
      <w:bookmarkStart w:id="0" w:name="_GoBack"/>
      <w:proofErr w:type="spellStart"/>
      <w:r>
        <w:t>Омниканальный</w:t>
      </w:r>
      <w:proofErr w:type="spellEnd"/>
      <w:r>
        <w:t xml:space="preserve"> маркетинг в розничной торговле представляет собой подход, который объединяет различные каналы коммуникации и продаж с целью создания более гармоничного и удовлетворительного опыта для покупателей. Этот подход ориентирован на установление связи и взаимодействие с клиентами независимо от того, где и как они выбирают и</w:t>
      </w:r>
      <w:r>
        <w:t xml:space="preserve"> приобретают товары или услуги.</w:t>
      </w:r>
    </w:p>
    <w:p w:rsidR="005E38B2" w:rsidRDefault="005E38B2" w:rsidP="005E38B2">
      <w:r>
        <w:t xml:space="preserve">Важным элементом </w:t>
      </w:r>
      <w:proofErr w:type="spellStart"/>
      <w:r>
        <w:t>омниканального</w:t>
      </w:r>
      <w:proofErr w:type="spellEnd"/>
      <w:r>
        <w:t xml:space="preserve"> маркетинга является синхронизация различных каналов продаж и взаимодействия с клиентами. Это означает, что покупатель может начать и закончить процесс покупки, например, онлайн, но при этом иметь возможность обратиться в магазин для получения дополнительной информации или помощи. Системы управления отношениями с клиентами (CRM) играют важную роль в </w:t>
      </w:r>
      <w:proofErr w:type="spellStart"/>
      <w:r>
        <w:t>омниканальном</w:t>
      </w:r>
      <w:proofErr w:type="spellEnd"/>
      <w:r>
        <w:t xml:space="preserve"> маркетинге, обеспечивая централизованный доступ к данным о клиентах и их исто</w:t>
      </w:r>
      <w:r>
        <w:t>рии взаимодействия с компанией.</w:t>
      </w:r>
    </w:p>
    <w:p w:rsidR="005E38B2" w:rsidRDefault="005E38B2" w:rsidP="005E38B2">
      <w:r>
        <w:t xml:space="preserve">Ключевой принцип </w:t>
      </w:r>
      <w:proofErr w:type="spellStart"/>
      <w:r>
        <w:t>омниканального</w:t>
      </w:r>
      <w:proofErr w:type="spellEnd"/>
      <w:r>
        <w:t xml:space="preserve"> маркетинга заключается в том, чтобы создать единое и последовательное клиентское впечатление независимо от канала. Это включает в себя согласование брендовых сообщений, дизайна и обслуживания в разных точках контакта с клиентом. Компании должны обеспечивать непрерывность и последовательность опыта, чтобы удержать клиентов и поощрять </w:t>
      </w:r>
      <w:r>
        <w:t>их совершать повторные покупки.</w:t>
      </w:r>
    </w:p>
    <w:p w:rsidR="005E38B2" w:rsidRDefault="005E38B2" w:rsidP="005E38B2">
      <w:proofErr w:type="spellStart"/>
      <w:r>
        <w:t>Омниканальный</w:t>
      </w:r>
      <w:proofErr w:type="spellEnd"/>
      <w:r>
        <w:t xml:space="preserve"> маркетинг также позволяет компаниям собирать и анализировать большое количество данных о поведении и предпочтениях клиентов. Это помогает в улучшении персонализации и настройки маркетинговых кампаний. С помощью данных, полученных из различных каналов, компании могут лучше понимать потребности и интересы своей аудитории и предлагать более рел</w:t>
      </w:r>
      <w:r>
        <w:t>евантные и целевые предложения.</w:t>
      </w:r>
    </w:p>
    <w:p w:rsidR="005E38B2" w:rsidRDefault="005E38B2" w:rsidP="005E38B2">
      <w:proofErr w:type="spellStart"/>
      <w:r>
        <w:t>Омниканальный</w:t>
      </w:r>
      <w:proofErr w:type="spellEnd"/>
      <w:r>
        <w:t xml:space="preserve"> маркетинг становится все более важным в современной розничной торговле, где потребители ожидают удобства, доступности и персонализированного обслуживания. Компании, успешно внедряющие этот подход, могут улучшить клиентскую лояльность, повысить уровень удовлетворенности и увеличить продажи. </w:t>
      </w:r>
      <w:proofErr w:type="spellStart"/>
      <w:r>
        <w:t>Омниканальный</w:t>
      </w:r>
      <w:proofErr w:type="spellEnd"/>
      <w:r>
        <w:t xml:space="preserve"> маркетинг становится не просто стратегией, но неотъемлемой частью современной розничной индустрии, ориентированной на удовлетворение потребностей современных потребителей.</w:t>
      </w:r>
    </w:p>
    <w:p w:rsidR="005E38B2" w:rsidRDefault="005E38B2" w:rsidP="005E38B2">
      <w:proofErr w:type="spellStart"/>
      <w:r>
        <w:t>Омниканальный</w:t>
      </w:r>
      <w:proofErr w:type="spellEnd"/>
      <w:r>
        <w:t xml:space="preserve"> маркетинг также способствует повышению конкурентоспособности компаний в современном розничном сегменте. Потребители все чаще ожидают удобства и гибкости при покупках, и компании, которые предлагают разнообразные каналы взаимодействия, имеют преимущество перед конкурентами. Это позволяет привлекать более широкую аудиторию и удерживать к</w:t>
      </w:r>
      <w:r>
        <w:t>лиентов на долгосрочной основе.</w:t>
      </w:r>
    </w:p>
    <w:p w:rsidR="005E38B2" w:rsidRDefault="005E38B2" w:rsidP="005E38B2">
      <w:r>
        <w:t xml:space="preserve">Еще одним важным аспектом </w:t>
      </w:r>
      <w:proofErr w:type="spellStart"/>
      <w:r>
        <w:t>омниканального</w:t>
      </w:r>
      <w:proofErr w:type="spellEnd"/>
      <w:r>
        <w:t xml:space="preserve"> маркетинга является повышение эффективности маркетинговых кампаний. Путем собирания и анализа данных о поведении клиентов в разных каналах компании могут оптимизировать свои рекламные бюджеты и нацеленность кампаний. Это позволяет снижать затраты на маркетинг и уве</w:t>
      </w:r>
      <w:r>
        <w:t>личивать возврат на инвестиции.</w:t>
      </w:r>
    </w:p>
    <w:p w:rsidR="005E38B2" w:rsidRDefault="005E38B2" w:rsidP="005E38B2">
      <w:r>
        <w:t xml:space="preserve">Следует также отметить, что </w:t>
      </w:r>
      <w:proofErr w:type="spellStart"/>
      <w:r>
        <w:t>омниканальный</w:t>
      </w:r>
      <w:proofErr w:type="spellEnd"/>
      <w:r>
        <w:t xml:space="preserve"> маркетинг требует интеграции и совершенствования информационных технологий. Многие компании внедряют CRM-системы, управление данными и аналитические инструменты для более эффективного управления данными о клие</w:t>
      </w:r>
      <w:r>
        <w:t>нтах и маркетинговых кампаниях.</w:t>
      </w:r>
    </w:p>
    <w:p w:rsidR="005E38B2" w:rsidRPr="005E38B2" w:rsidRDefault="005E38B2" w:rsidP="005E38B2">
      <w:r>
        <w:t xml:space="preserve">В итоге, </w:t>
      </w:r>
      <w:proofErr w:type="spellStart"/>
      <w:r>
        <w:t>омниканальный</w:t>
      </w:r>
      <w:proofErr w:type="spellEnd"/>
      <w:r>
        <w:t xml:space="preserve"> маркетинг в розничной торговле представляет собой стратегию, которая помогает компаниям успешно адаптироваться к изменяющимся потребительским ожиданиям и </w:t>
      </w:r>
      <w:r>
        <w:lastRenderedPageBreak/>
        <w:t xml:space="preserve">тенденциям. Этот подход позволяет создать более гармоничный и удовлетворительный опыт для покупателей, повысить конкурентоспособность, оптимизировать маркетинговые усилия и укрепить связь с клиентами. В условиях современной розничной индустрии </w:t>
      </w:r>
      <w:proofErr w:type="spellStart"/>
      <w:r>
        <w:t>омниканальный</w:t>
      </w:r>
      <w:proofErr w:type="spellEnd"/>
      <w:r>
        <w:t xml:space="preserve"> маркетинг становится необходимым элементом успешной бизнес-стратегии.</w:t>
      </w:r>
      <w:bookmarkEnd w:id="0"/>
    </w:p>
    <w:sectPr w:rsidR="005E38B2" w:rsidRPr="005E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57"/>
    <w:rsid w:val="005E38B2"/>
    <w:rsid w:val="00DA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772F"/>
  <w15:chartTrackingRefBased/>
  <w15:docId w15:val="{EF5A4882-6544-40BD-9E76-A2E7DC26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8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8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2023-12-10T04:21:00Z</dcterms:created>
  <dcterms:modified xsi:type="dcterms:W3CDTF">2023-12-10T04:24:00Z</dcterms:modified>
</cp:coreProperties>
</file>