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9C" w:rsidRDefault="00C752CE" w:rsidP="00C752CE">
      <w:pPr>
        <w:pStyle w:val="1"/>
        <w:jc w:val="center"/>
      </w:pPr>
      <w:r w:rsidRPr="00C752CE">
        <w:t>Этические аспекты маркетинга в медицинской сфере</w:t>
      </w:r>
    </w:p>
    <w:p w:rsidR="00C752CE" w:rsidRDefault="00C752CE" w:rsidP="00C752CE"/>
    <w:p w:rsidR="00C752CE" w:rsidRDefault="00C752CE" w:rsidP="00C752CE">
      <w:bookmarkStart w:id="0" w:name="_GoBack"/>
      <w:r>
        <w:t>Маркетинг в медицинской сфере играет важную роль в привлечении пациентов, продвижении медицинских услуг и улучшении общего уровня здравоохранения. Однако этот вид маркетинга также сталкивается с особыми этическими аспектами, которые необходимо тщательно учитывать. В данном реферате мы рассмотрим ключевые этические вопросы, связанные с маркетингом в медицинск</w:t>
      </w:r>
      <w:r>
        <w:t>ой сфере, и способы их решения.</w:t>
      </w:r>
    </w:p>
    <w:p w:rsidR="00C752CE" w:rsidRDefault="00C752CE" w:rsidP="00C752CE">
      <w:r>
        <w:t>Одним из основных этических аспектов маркетинга в медицинской сфере является обязательное соблюдение прозрачности и правдивости в рекламе медицинских услуг. Медицинские организации не должны заниматься вводящей в заблуждение рекламой, в том числе использовать ложные обещания или недостоверную информацию. Это важно, чтобы пациенты могли принимать информированные решения о с</w:t>
      </w:r>
      <w:r>
        <w:t>воем здоровье.</w:t>
      </w:r>
    </w:p>
    <w:p w:rsidR="00C752CE" w:rsidRDefault="00C752CE" w:rsidP="00C752CE">
      <w:r>
        <w:t>Еще одним важным этическим аспектом является защита конфиденциальности пациентов. В медицинском маркетинге нельзя раскрывать личную информацию о пациентах без их согласия. Это включает в себя даже использование анонимных клинических случаев или и</w:t>
      </w:r>
      <w:r>
        <w:t>сторий без разрешения пациента.</w:t>
      </w:r>
    </w:p>
    <w:p w:rsidR="00C752CE" w:rsidRDefault="00C752CE" w:rsidP="00C752CE">
      <w:r>
        <w:t>Другой этический вопрос связан с использованием образов и рекламных материалов. Использование страшных или угрожающих образов в медицинской рекламе может создать негативный психологический эффект на пациентов и нарушить их дов</w:t>
      </w:r>
      <w:r>
        <w:t>ерие к медицинской организации.</w:t>
      </w:r>
    </w:p>
    <w:p w:rsidR="00C752CE" w:rsidRDefault="00C752CE" w:rsidP="00C752CE">
      <w:r>
        <w:t>Следующим важным аспектом является конфликт интересов. Медицинские профессионалы и организации должны четко разделять свои медицинские обязанности и интересы с маркетинговыми усилиями. Пациенты должны знать, что рекомендации и лечение предлагаются на основе медицинских показаний, а не</w:t>
      </w:r>
      <w:r>
        <w:t xml:space="preserve"> в интересах продвижения услуг.</w:t>
      </w:r>
    </w:p>
    <w:p w:rsidR="00C752CE" w:rsidRDefault="00C752CE" w:rsidP="00C752CE">
      <w:r>
        <w:t>Для решения этических вопросов в медицинском маркетинге важно создание четких и строгих нормативных стандартов</w:t>
      </w:r>
      <w:r>
        <w:t>,</w:t>
      </w:r>
      <w:r>
        <w:t xml:space="preserve"> и этических кодексов для профессионалов и организаций. Также обучение медицинских работников и маркетологов этическим принципам и стандартам играет важную роль в соблюдении этических норм в медицинской сфере.</w:t>
      </w:r>
    </w:p>
    <w:p w:rsidR="00C752CE" w:rsidRDefault="00C752CE" w:rsidP="00C752CE">
      <w:r>
        <w:t>Дополнительно стоит подчеркнуть важность этической ответственности медицинских работников и организаций. Медицинский маркетинг должен быть направлен на предоставление информации и образование пациентов, а не на манипуляцию их решениями. Организации должны быть особенно осторожны при привлечении пациентов к дорогостоящим процедурам или лечению, их необходимость должна быть обоснована медицинскими критериями, а не коммерческим</w:t>
      </w:r>
      <w:r>
        <w:t>и интересами.</w:t>
      </w:r>
    </w:p>
    <w:p w:rsidR="00C752CE" w:rsidRDefault="00C752CE" w:rsidP="00C752CE">
      <w:r>
        <w:t>Кроме того, важно учитывать этические аспекты в отношении детей и уязвимых групп населения. Маркетинг медицинских услуг к детям должен быть особенно осторожным и обязательно с согласия родителей или опекунов. Также необходимо соблюдать этические нормы при работе с пациентами, находящимися в уязвимом состоянии, например, в с</w:t>
      </w:r>
      <w:r>
        <w:t>лучае терминальных заболеваний.</w:t>
      </w:r>
    </w:p>
    <w:p w:rsidR="00C752CE" w:rsidRDefault="00C752CE" w:rsidP="00C752CE">
      <w:r>
        <w:t>В современном информационном обществе медицинский маркетинг также включает в себя этические аспекты в цифровой среде. Защита персональных данных пациентов, соблюдение конфиденциальности в электронной медицинской документации и этичное использование информации о пациентах в онлайн-маркетинге становятся все более актуальными вопросами.</w:t>
      </w:r>
    </w:p>
    <w:p w:rsidR="00C752CE" w:rsidRDefault="00C752CE" w:rsidP="00C752CE">
      <w:r>
        <w:lastRenderedPageBreak/>
        <w:t>М</w:t>
      </w:r>
      <w:r>
        <w:t>едицинский маркетинг должен стремиться к гармонии между коммерческими интересами организаций и этическими принципами медицинской этики. Соблюдение этических аспектов не только укрепляет доверие пациентов и общества к медицинским учреждениям, но и способствует качественному оказанию медицинских услуг и поддержанию профессиональной репутации врачей и медицинских организаций.</w:t>
      </w:r>
    </w:p>
    <w:p w:rsidR="00C752CE" w:rsidRPr="00C752CE" w:rsidRDefault="00C752CE" w:rsidP="00C752CE">
      <w:r>
        <w:t>В заключение, маркетинг в медицинской сфере может быть мощным инструментом для привлечения пациентов и повышения качества медицинских услуг. Однако при этом необходимо строго соблюдать этические нормы и принципы, чтобы обеспечить прозрачность, правдивость и защиту интересов пациентов. Соблюдение этических аспектов маркетинга в медицинской сфере способствует поддержанию доверия общества и укреплению качества здравоохранения.</w:t>
      </w:r>
      <w:bookmarkEnd w:id="0"/>
    </w:p>
    <w:sectPr w:rsidR="00C752CE" w:rsidRPr="00C7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9C"/>
    <w:rsid w:val="009B639C"/>
    <w:rsid w:val="00C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FAC0"/>
  <w15:chartTrackingRefBased/>
  <w15:docId w15:val="{B0EA0514-71B6-4367-9E41-900DF941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2023-12-10T16:28:00Z</dcterms:created>
  <dcterms:modified xsi:type="dcterms:W3CDTF">2023-12-10T16:29:00Z</dcterms:modified>
</cp:coreProperties>
</file>