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7C" w:rsidRDefault="00641870" w:rsidP="00641870">
      <w:pPr>
        <w:pStyle w:val="1"/>
        <w:jc w:val="center"/>
      </w:pPr>
      <w:r w:rsidRPr="00641870">
        <w:t>Роль маркетинга в развитии зелёной энергетики</w:t>
      </w:r>
    </w:p>
    <w:p w:rsidR="00641870" w:rsidRDefault="00641870" w:rsidP="00641870"/>
    <w:p w:rsidR="00641870" w:rsidRDefault="00641870" w:rsidP="00641870">
      <w:bookmarkStart w:id="0" w:name="_GoBack"/>
      <w:r>
        <w:t>Роль маркетинга в развитии зелёной энергетики является ключевой в современном мире, где экологические проблемы и потребность в устойчивых источниках энергии становятся все более актуальными. Зелёная энергетика охватывает широкий спектр технологий и источников, таких как солнечная, ветровая, гидроэнергетика, биомасса и другие, которые призваны уменьшить негативное воздействие на окружающую среду и снизить зависимость от</w:t>
      </w:r>
      <w:r>
        <w:t xml:space="preserve"> истощаемых природных ресурсов.</w:t>
      </w:r>
    </w:p>
    <w:p w:rsidR="00641870" w:rsidRDefault="00641870" w:rsidP="00641870">
      <w:r>
        <w:t>Маркетинг в зелёной энергетике играет важную роль в создании спроса на экологически чистые источники энергии. Он помогает компаниям, занимающимся производством и продажей зелёной энергии, привлекать инвестиции, находить клиентов и создавать положительное воспр</w:t>
      </w:r>
      <w:r>
        <w:t xml:space="preserve">иятие своих продуктов и услуг. </w:t>
      </w:r>
    </w:p>
    <w:p w:rsidR="00641870" w:rsidRDefault="00641870" w:rsidP="00641870">
      <w:r>
        <w:t>Основной задачей маркетинга в этой отрасли является информирование общественности о преимуществах зелёной энергии, таких как снижение выбросов парниковых газов, уменьшение загрязнения окружающей среды и создание рабочих мест в сфере возобновляемых источников энергии. Коммуникационные кампании, включая рекламу, образовательные программы и публичные мероприятия, помогают повысить осведомленность и попул</w:t>
      </w:r>
      <w:r>
        <w:t>яризировать зелёную энергетику.</w:t>
      </w:r>
    </w:p>
    <w:p w:rsidR="00641870" w:rsidRDefault="00641870" w:rsidP="00641870">
      <w:r>
        <w:t>С развитием технологий и снижением стоимости производства зелёной энергии, маркетинг также помогает убедить потребителей в экономической целесообразности перехода на возобновляемые источники энергии. Компании предлагают выгодные тарифы, субсидии и другие стимулы, чтобы привлечь клиентов, переходящих на зелёную энергию, что способствует дал</w:t>
      </w:r>
      <w:r>
        <w:t>ьнейшему развитию этой отрасли.</w:t>
      </w:r>
    </w:p>
    <w:p w:rsidR="00641870" w:rsidRDefault="00641870" w:rsidP="00641870">
      <w:r>
        <w:t xml:space="preserve">Маркетинг также играет важную роль в создании брендовой ценности для компаний, занимающихся зелёной энергетикой. </w:t>
      </w:r>
      <w:proofErr w:type="spellStart"/>
      <w:r>
        <w:t>Брендинг</w:t>
      </w:r>
      <w:proofErr w:type="spellEnd"/>
      <w:r>
        <w:t xml:space="preserve"> позволяет выделиться среди конкурентов и установить долгосрочные отношения с клиентами. Создание уникального бренда, ассоциирующегося с экологической ответственностью и устойчивостью, способствует привлечению инве</w:t>
      </w:r>
      <w:r>
        <w:t>стиций и клиентской лояльности.</w:t>
      </w:r>
    </w:p>
    <w:p w:rsidR="00641870" w:rsidRDefault="00641870" w:rsidP="00641870">
      <w:r>
        <w:t>Кроме того, маркетинг в зелёной энергетике подразумевает работу с государственными и международными организациями, а также лоббирование на уровне законодательства для создания благоприятных условий для развития возобновляемых источников энергии. Это включает в себя участие в разработке и поддержке экологических програм</w:t>
      </w:r>
      <w:r>
        <w:t>м и инициатив.</w:t>
      </w:r>
    </w:p>
    <w:p w:rsidR="00641870" w:rsidRDefault="00641870" w:rsidP="00641870">
      <w:r>
        <w:t>В целом, роль маркетинга в развитии зелёной энергетики заключается в продвижении экологически чистых источников энергии, создании спроса на них, убеждении клиентов и инвесторов в их ценности и способствовании устойчивому развитию энергетической отрасли, что важно для будущего нашей планеты.</w:t>
      </w:r>
    </w:p>
    <w:p w:rsidR="00641870" w:rsidRDefault="00641870" w:rsidP="00641870">
      <w:r>
        <w:t xml:space="preserve">Кроме того, маркетинг в зелёной энергетике также включает в себя работу над совершенствованием и развитием новых технологий в этой области. Компании, занимающиеся зелёной энергетикой, должны постоянно исследовать и внедрять инновации, чтобы улучшить эффективность производства и использования возобновляемых источников энергии. Маркетинг помогает донести до клиентов и инвесторов информацию о новых </w:t>
      </w:r>
      <w:r>
        <w:t>технологиях и их преимуществах.</w:t>
      </w:r>
    </w:p>
    <w:p w:rsidR="00641870" w:rsidRDefault="00641870" w:rsidP="00641870">
      <w:r>
        <w:t xml:space="preserve">Следует также отметить, что маркетинг в зелёной энергетике играет важную роль в мировом движении к устойчивому развитию и снижению выбросов парниковых газов. Он способствует </w:t>
      </w:r>
      <w:r>
        <w:lastRenderedPageBreak/>
        <w:t>формированию экологической культуры среди населения и организаций, что важно для достижения глобальных целей в о</w:t>
      </w:r>
      <w:r>
        <w:t>бласти климатических изменений.</w:t>
      </w:r>
    </w:p>
    <w:p w:rsidR="00641870" w:rsidRDefault="00641870" w:rsidP="00641870">
      <w:r>
        <w:t>С учетом увеличения интереса к зелёной энергетике со стороны инвесторов, маркетинг также играет важную роль в привлечении инвестиций в эту отрасль. Компании, разрабатывающие и внедряющие инновационные решения в сфере возобновляемых источников энергии, используют маркетинговые стратегии для привлечения инвесторов и партнёров, что способствует дальнейше</w:t>
      </w:r>
      <w:r>
        <w:t>му развитию зелёной энергетики.</w:t>
      </w:r>
    </w:p>
    <w:p w:rsidR="00641870" w:rsidRDefault="00641870" w:rsidP="00641870">
      <w:r>
        <w:t>Информационные и образовательные кампании также играют важную роль в маркетинге зелёной энергетики. Они помогают повысить образованность и информированность общества о преимуществах зелёной энергии и способствуют участию граждан в устойчивых</w:t>
      </w:r>
      <w:r>
        <w:t xml:space="preserve"> практиках потребления энергии.</w:t>
      </w:r>
    </w:p>
    <w:p w:rsidR="00641870" w:rsidRPr="00641870" w:rsidRDefault="00641870" w:rsidP="00641870">
      <w:r>
        <w:t>В заключение, маркетинг в зелёной энергетике имеет стратегическое значение для развития устойчивой энергетической отрасли и снижения негативного воздействия на окружающую среду. Он способствует привлечению клиентов, инвесторов и партнёров, информирует общественность о преимуществах зелёной энергии и помогает компаниям внедрять инновации. Маркетинг в зелёной энергетике стимулирует изменения в энергетической отрасли и создаёт основу для устойчивого и экологически чистого будущего.</w:t>
      </w:r>
      <w:bookmarkEnd w:id="0"/>
    </w:p>
    <w:sectPr w:rsidR="00641870" w:rsidRPr="0064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7C"/>
    <w:rsid w:val="001C6E7C"/>
    <w:rsid w:val="0064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12CE"/>
  <w15:chartTrackingRefBased/>
  <w15:docId w15:val="{FD5E1BA1-118E-47F3-83A3-97831FE0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8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8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2023-12-10T16:46:00Z</dcterms:created>
  <dcterms:modified xsi:type="dcterms:W3CDTF">2023-12-10T16:48:00Z</dcterms:modified>
</cp:coreProperties>
</file>