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BD" w:rsidRDefault="00292ADB" w:rsidP="00292ADB">
      <w:pPr>
        <w:pStyle w:val="1"/>
        <w:jc w:val="center"/>
      </w:pPr>
      <w:r w:rsidRPr="00292ADB">
        <w:t>Стратегии маркетинга в электронике и бытовой технике</w:t>
      </w:r>
    </w:p>
    <w:p w:rsidR="00292ADB" w:rsidRDefault="00292ADB" w:rsidP="00292ADB"/>
    <w:p w:rsidR="00292ADB" w:rsidRDefault="00292ADB" w:rsidP="00292ADB">
      <w:bookmarkStart w:id="0" w:name="_GoBack"/>
      <w:r>
        <w:t>Стратегии маркетинга в сфере электроники и бытовой технике играют решающую роль в успешном продвижении продуктов на рынок. Эта отрасль характеризуется высокой конкуренцией, быстрыми технологическими изменениями и постоянной инновационной активностью. Поэтому разработка и реализация эффективных маркетинговых стратегий являются важными задачами для ком</w:t>
      </w:r>
      <w:r>
        <w:t>паний, работающих в этой сфере.</w:t>
      </w:r>
    </w:p>
    <w:p w:rsidR="00292ADB" w:rsidRDefault="00292ADB" w:rsidP="00292ADB">
      <w:r>
        <w:t xml:space="preserve">Одной из ключевых стратегий маркетинга в электронике и бытовой технике является постоянное внимание к инновациям. Технологический прогресс неумолимо движется вперед, и компании должны следить за последними тенденциями и предлагать потребителям современные и усовершенствованные продукты. Это включает в себя разработку новых функций, улучшение дизайна </w:t>
      </w:r>
      <w:r>
        <w:t>и повышение производительности.</w:t>
      </w:r>
    </w:p>
    <w:p w:rsidR="00292ADB" w:rsidRDefault="00292ADB" w:rsidP="00292ADB">
      <w:r>
        <w:t>Другой важной стратегией является ценообразование. Конкуренция в сфере электроники и бытовой техники часто приводит к снижению цен. Поэтому компании должны находить баланс между качеством продукта и его стоимостью, чтобы привлечь целевую аудиторию. Акции, скидки и специальные предложения также часто использу</w:t>
      </w:r>
      <w:r>
        <w:t>ются для стимулирования спроса.</w:t>
      </w:r>
    </w:p>
    <w:p w:rsidR="00292ADB" w:rsidRDefault="00292ADB" w:rsidP="00292ADB">
      <w:proofErr w:type="spellStart"/>
      <w:r>
        <w:t>Брендинг</w:t>
      </w:r>
      <w:proofErr w:type="spellEnd"/>
      <w:r>
        <w:t xml:space="preserve"> играет важную роль в маркетинговых стратегиях. Потребители в данной отрасли часто оценивают продукты по бренду и репутации производителя. Поэтому создание сильного бренда, который ассоциируется с качеством, надежностью и инновациями, становится приоритетной задачей. Рекламные кампании, участие в выставках и событиях, а также сотрудничество с известными личностями и спонсорство спортивных мероприятий могут сп</w:t>
      </w:r>
      <w:r>
        <w:t>особствовать укреплению бренда.</w:t>
      </w:r>
    </w:p>
    <w:p w:rsidR="00292ADB" w:rsidRDefault="00292ADB" w:rsidP="00292ADB">
      <w:r>
        <w:t>Для успешного продвижения продукции важна также дистрибуция и доступность на рынке. Компании должны обеспечивать широкое распространение своей техники, включая онлайн-продажи, розничные магазины и партнерские соглашения. Эффективная логистика и удобные каналы продаж способст</w:t>
      </w:r>
      <w:r>
        <w:t>вуют увеличению объемов продаж.</w:t>
      </w:r>
    </w:p>
    <w:p w:rsidR="00292ADB" w:rsidRDefault="00292ADB" w:rsidP="00292ADB">
      <w:r>
        <w:t>Наконец, маркетинг в социальных сетях и интернете становится все более важным в этой отрасли. Потребители активно ищут информацию о продуктах и читают отзывы онлайн. Поэтому компании должны уделять внимание созданию присутствия в интернете, в том числе на популярн</w:t>
      </w:r>
      <w:r>
        <w:t>ых платформах социальных медиа.</w:t>
      </w:r>
    </w:p>
    <w:p w:rsidR="00292ADB" w:rsidRDefault="00292ADB" w:rsidP="00292ADB">
      <w:r>
        <w:t xml:space="preserve">В итоге, маркетинг в сфере электроники и бытовой техники требует комплексного и гибкого подхода. Стратегии должны быть ориентированы на инновации, ценообразование, </w:t>
      </w:r>
      <w:proofErr w:type="spellStart"/>
      <w:r>
        <w:t>брендинг</w:t>
      </w:r>
      <w:proofErr w:type="spellEnd"/>
      <w:r>
        <w:t>, дистрибуцию и интернет-маркетинг, чтобы успешно конкурировать и привлекать внимание среди современных потребителей.</w:t>
      </w:r>
    </w:p>
    <w:p w:rsidR="00292ADB" w:rsidRDefault="00292ADB" w:rsidP="00292ADB">
      <w:r>
        <w:t>Дополнительно важным аспектом в маркетинге в сфере электроники и бытовой техники является уделять внимание экологической ответственности и устойчивости продукции. Современные потребители все более обращают внимание на экологические аспекты и влияние техники на окружающую среду. Поэтому компании, которые активно работают над снижением негативного воздействия своей продукции на природу и активно пропагандируют свою экологическую ответственность, могут получить преимущество на рынке и привлечь эколог</w:t>
      </w:r>
      <w:r>
        <w:t>ически осознанных потребителей.</w:t>
      </w:r>
    </w:p>
    <w:p w:rsidR="00292ADB" w:rsidRDefault="00292ADB" w:rsidP="00292ADB">
      <w:r>
        <w:t xml:space="preserve">Еще одной важной стратегией может быть ориентация на потребительский опыт. Компании, которые обеспечивают высокий уровень обслуживания клиентов, предоставляют гарантии, гибкие </w:t>
      </w:r>
      <w:r>
        <w:lastRenderedPageBreak/>
        <w:t>условия возврата и ремонта, а также реагируют на запросы и отзывы клиентов, способствуют у</w:t>
      </w:r>
      <w:r>
        <w:t>креплению лояльности и доверия.</w:t>
      </w:r>
    </w:p>
    <w:p w:rsidR="00292ADB" w:rsidRDefault="00292ADB" w:rsidP="00292ADB">
      <w:r>
        <w:t>Необходимо также учитывать глобальные тенденции, такие как умный дом и интернет вещей. С развитием технологий, потребители все больше оценивают удобство и связанность устройств в доме. Компании могут разрабатывать продукты и решения, которые соответствуют этим тенденциям и удовлетворяют потребности в со</w:t>
      </w:r>
      <w:r>
        <w:t>временных домашних технологиях.</w:t>
      </w:r>
    </w:p>
    <w:p w:rsidR="00292ADB" w:rsidRDefault="00292ADB" w:rsidP="00292ADB">
      <w:r>
        <w:t>Сотрудничество с партнерами и партнерскими программами также могут быть частью стратегии маркетинга. Совместные усилия с другими брендами или компаниями могут создавать дополнительные возможности для продвижения пр</w:t>
      </w:r>
      <w:r>
        <w:t>одукции и расширения аудитории.</w:t>
      </w:r>
    </w:p>
    <w:p w:rsidR="00292ADB" w:rsidRPr="00292ADB" w:rsidRDefault="00292ADB" w:rsidP="00292ADB">
      <w:r>
        <w:t xml:space="preserve">Итак, маркетинг в сфере электроники и бытовой технике является сложным и динамичным процессом, требующим постоянного мониторинга рынка и адаптации к изменяющимся условиям. Компании, которые способны </w:t>
      </w:r>
      <w:proofErr w:type="spellStart"/>
      <w:r>
        <w:t>инновационно</w:t>
      </w:r>
      <w:proofErr w:type="spellEnd"/>
      <w:r>
        <w:t xml:space="preserve"> подходить к маркетинговым стратегиям, ориентироваться на потребителей и учитывать экологические и социальные аспекты, могут оставаться конкурентоспособными и успешными в этой динамичной отрасли.</w:t>
      </w:r>
      <w:bookmarkEnd w:id="0"/>
    </w:p>
    <w:sectPr w:rsidR="00292ADB" w:rsidRPr="0029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BD"/>
    <w:rsid w:val="00292ADB"/>
    <w:rsid w:val="009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68F"/>
  <w15:chartTrackingRefBased/>
  <w15:docId w15:val="{8683F52F-20A4-4E54-8DC8-DB4F7ABB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2023-12-10T17:11:00Z</dcterms:created>
  <dcterms:modified xsi:type="dcterms:W3CDTF">2023-12-10T17:13:00Z</dcterms:modified>
</cp:coreProperties>
</file>