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80" w:rsidRDefault="00370D9A" w:rsidP="00370D9A">
      <w:pPr>
        <w:pStyle w:val="1"/>
        <w:jc w:val="center"/>
      </w:pPr>
      <w:r w:rsidRPr="00370D9A">
        <w:t>Стратегический маркетинг в сфере страхования</w:t>
      </w:r>
    </w:p>
    <w:p w:rsidR="00370D9A" w:rsidRDefault="00370D9A" w:rsidP="00370D9A"/>
    <w:p w:rsidR="00370D9A" w:rsidRDefault="00370D9A" w:rsidP="00370D9A">
      <w:bookmarkStart w:id="0" w:name="_GoBack"/>
      <w:r>
        <w:t>Стратегический маркетинг в сфере страхования представляет собой важное направление, которое позволяет страховым компаниям эффективно управлять своими ресурсами, привлекать новых клиентов и укреплять свои позиции на рынке. Эта отрасль ориентирована на предоставление финансовой защиты клиентам в случае несчастных случаев, болезней, страховых случаев и других рисков, и стратегический маркетинг играет важн</w:t>
      </w:r>
      <w:r>
        <w:t>ую роль в достижении этой цели.</w:t>
      </w:r>
    </w:p>
    <w:p w:rsidR="00370D9A" w:rsidRDefault="00370D9A" w:rsidP="00370D9A">
      <w:r>
        <w:t xml:space="preserve">Одной из основных задач стратегического маркетинга в сфере страхования является определение целевой аудитории. Страховые продукты могут быть направлены на различные сегменты рынка, начиная от частных лиц, заканчивая корпоративными клиентами. Анализ потребительских потребностей, страховых рисков и финансовых возможностей позволяет разрабатывать продукты, которые наилучшим образом соответствуют </w:t>
      </w:r>
      <w:r>
        <w:t>потребностям целевой аудитории.</w:t>
      </w:r>
    </w:p>
    <w:p w:rsidR="00370D9A" w:rsidRDefault="00370D9A" w:rsidP="00370D9A">
      <w:r>
        <w:t>Другим важным аспектом стратегического маркетинга в страховой отрасли является управление портфелем страховых продуктов. Компании разрабатывают разнообразные страховые полисы, и стратегический маркетинг помогает определить, какие из них наиболее востребованы на рынке, а какие могут бы</w:t>
      </w:r>
      <w:r>
        <w:t>ть адаптированы или прекращены.</w:t>
      </w:r>
    </w:p>
    <w:p w:rsidR="00370D9A" w:rsidRDefault="00370D9A" w:rsidP="00370D9A">
      <w:r>
        <w:t>Создание бренда и установление доверия являются ключевыми аспектами стратегического маркетинга для страховых компаний. Поскольку страхование связано с финансовой безопасностью, клиенты стремятся выбирать надежных и уважаемых на рынке страховых компаний. Поэтому стратегический маркетинг направлен на создание положительного имиджа компании, укрепление репутации и обеспечение долг</w:t>
      </w:r>
      <w:r>
        <w:t>осрочных отношений с клиентами.</w:t>
      </w:r>
    </w:p>
    <w:p w:rsidR="00370D9A" w:rsidRDefault="00370D9A" w:rsidP="00370D9A">
      <w:r>
        <w:t>Анализ конкурентной среды также играет важную роль в стратегическом маркетинге страховой отрасли. Компании должны следить за действиями конкурентов, анализировать их продукты, ценообразование и маркетинговые стратегии. Это помогает выявить сильные и слабые стороны конкурентов и разрабатывать стратеги</w:t>
      </w:r>
      <w:r>
        <w:t>и для выхода в лидеры на рынке.</w:t>
      </w:r>
    </w:p>
    <w:p w:rsidR="00370D9A" w:rsidRDefault="00370D9A" w:rsidP="00370D9A">
      <w:r>
        <w:t xml:space="preserve">Одним из ключевых элементов стратегического маркетинга в страховой отрасли является распространение и продажа страховых продуктов. Компании могут использовать различные каналы распределения, включая страховых агентов, брокеров, онлайн-платформы и др. Стратегический маркетинг помогает определить оптимальный </w:t>
      </w:r>
      <w:proofErr w:type="spellStart"/>
      <w:r>
        <w:t>микс</w:t>
      </w:r>
      <w:proofErr w:type="spellEnd"/>
      <w:r>
        <w:t xml:space="preserve"> каналов и разработат</w:t>
      </w:r>
      <w:r>
        <w:t>ь эффективные стратегии продаж.</w:t>
      </w:r>
    </w:p>
    <w:p w:rsidR="00370D9A" w:rsidRDefault="00370D9A" w:rsidP="00370D9A">
      <w:r>
        <w:t>В целом, стратегический маркетинг играет важную роль в сфере страхования, помогая компаниям адаптироваться к изменяющимся рыночным условиям, привлекать клиентов и обеспечивать финансовую стабильность. Он способствует развитию инноваций в страховой отрасли, оптимизации продуктов и услуг, а также повышению качества обслуживания клиентов.</w:t>
      </w:r>
    </w:p>
    <w:p w:rsidR="00370D9A" w:rsidRDefault="00370D9A" w:rsidP="00370D9A">
      <w:r>
        <w:t>Другим важным аспектом стратегического маркетинга в сфере страхования является управление рисками. Страховые компании работают с рисками, их анализ и управление являются неотъемлемой частью деятельности. Стратегический маркетинг помогает определить, какие страховые риски наиболее привлекательны для компании, и какие могут потен</w:t>
      </w:r>
      <w:r>
        <w:t>циально повысить ее доходность.</w:t>
      </w:r>
    </w:p>
    <w:p w:rsidR="00370D9A" w:rsidRDefault="00370D9A" w:rsidP="00370D9A">
      <w:r>
        <w:t>Еще одним важным аспектом является использование современных информационных технологий и аналитики данных. С помощью анализа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страховые компании могут выявить тенденции, предсказать потребительское поведение и разработать более точные страховые продукты. Это также помогает в управлении рисками и определении оптимальных ценовых стратегий.</w:t>
      </w:r>
    </w:p>
    <w:p w:rsidR="00370D9A" w:rsidRDefault="00370D9A" w:rsidP="00370D9A">
      <w:r>
        <w:lastRenderedPageBreak/>
        <w:t>Стратегический маркетинг в страховой отрасли также связан с регулированием и соблюдением законодательства. Страховые компании должны следовать правилам и нормам, устанавливаемым регулирующими органами. Стратегии маркетинга должны быть согласованы с требованиями закона и обеспечивать соб</w:t>
      </w:r>
      <w:r>
        <w:t>людение всех нормативных актов.</w:t>
      </w:r>
    </w:p>
    <w:p w:rsidR="00370D9A" w:rsidRDefault="00370D9A" w:rsidP="00370D9A">
      <w:r>
        <w:t>Следует отметить, что сфера страхования является динамичной и подверженной изменениям. Появление новых технологий, изменения в законодательстве и общие экономические условия могут влиять на стратегии маркетинга страховых компаний. Поэтому стратегический маркетинг в этой отрасли д</w:t>
      </w:r>
      <w:r>
        <w:t>олжен быть гибким и адаптивным.</w:t>
      </w:r>
    </w:p>
    <w:p w:rsidR="00370D9A" w:rsidRPr="00370D9A" w:rsidRDefault="00370D9A" w:rsidP="00370D9A">
      <w:r>
        <w:t>В завершение, стратегический маркетинг играет важную роль в сфере страхования, помогая компаниям определить свои цели, адаптироваться к рыночным изменениям и успешно конкурировать на рынке. Это ключевой инструмент для управления бизнесом в условиях постоянных изменений и рисков, связанных с страховой деятельностью.</w:t>
      </w:r>
      <w:bookmarkEnd w:id="0"/>
    </w:p>
    <w:sectPr w:rsidR="00370D9A" w:rsidRPr="003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0"/>
    <w:rsid w:val="00054880"/>
    <w:rsid w:val="003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4C49"/>
  <w15:chartTrackingRefBased/>
  <w15:docId w15:val="{7EAA2FE0-C610-4345-B593-C35C2628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2023-12-10T17:37:00Z</dcterms:created>
  <dcterms:modified xsi:type="dcterms:W3CDTF">2023-12-10T17:39:00Z</dcterms:modified>
</cp:coreProperties>
</file>