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E1" w:rsidRDefault="00280C9C" w:rsidP="00280C9C">
      <w:pPr>
        <w:pStyle w:val="1"/>
        <w:jc w:val="center"/>
      </w:pPr>
      <w:r w:rsidRPr="00280C9C">
        <w:t>Маркетинговые стратегии в индустрии напитков</w:t>
      </w:r>
    </w:p>
    <w:p w:rsidR="00280C9C" w:rsidRDefault="00280C9C" w:rsidP="00280C9C"/>
    <w:p w:rsidR="00280C9C" w:rsidRDefault="00280C9C" w:rsidP="00280C9C">
      <w:bookmarkStart w:id="0" w:name="_GoBack"/>
      <w:r>
        <w:t>Индустрия напитков является одной из наиболее динамичных и конкурентных отраслей в мире. Для успешных компаний в этой сфере разработка и применение эффективных маркетинговых стратегий являются ключевыми элементами для привлечения и удержания клиентов, а также для у</w:t>
      </w:r>
      <w:r>
        <w:t>величения доли рынка и прибыли.</w:t>
      </w:r>
    </w:p>
    <w:p w:rsidR="00280C9C" w:rsidRDefault="00280C9C" w:rsidP="00280C9C">
      <w:r>
        <w:t>Одной из основных маркетинговых стратегий в индустрии напитков является дифференциация продукции. Компании стремятся создать уникальные и разнообразные напитки, которые соответствуют различным потребительским предпочтениям. Это может включать в себя разработку новых вкусов, ароматов, упаковок и брендов, чтобы привлечь внимание и удовлетворить запросы</w:t>
      </w:r>
      <w:r>
        <w:t xml:space="preserve"> разнообразных сегментов рынка.</w:t>
      </w:r>
    </w:p>
    <w:p w:rsidR="00280C9C" w:rsidRDefault="00280C9C" w:rsidP="00280C9C">
      <w:r>
        <w:t xml:space="preserve">Еще одной важной маркетинговой стратегией является продвижение и реклама. Компании в индустрии напитков активно вкладывают средства в рекламные кампании, спонсорство событий и спортивных мероприятий, создание привлекательных упаковок и брендовых образов. Они стремятся создать узнаваемый образ и установить эмоциональное </w:t>
      </w:r>
      <w:r>
        <w:t>взаимодействие с потребителями.</w:t>
      </w:r>
    </w:p>
    <w:p w:rsidR="00280C9C" w:rsidRDefault="00280C9C" w:rsidP="00280C9C">
      <w:r>
        <w:t xml:space="preserve">Особое внимание в маркетинговых стратегиях уделяется сегментации рынка и </w:t>
      </w:r>
      <w:proofErr w:type="spellStart"/>
      <w:r>
        <w:t>таргетированию</w:t>
      </w:r>
      <w:proofErr w:type="spellEnd"/>
      <w:r>
        <w:t xml:space="preserve">. Компании анализируют предпочтения и потребительское поведение различных групп клиентов, чтобы создавать продукты и предложения, которые соответствуют их нуждам. Например, напитки с низким содержанием калорий могут быть направлены на </w:t>
      </w:r>
      <w:proofErr w:type="spellStart"/>
      <w:r>
        <w:t>здоровосознанных</w:t>
      </w:r>
      <w:proofErr w:type="spellEnd"/>
      <w:r>
        <w:t xml:space="preserve"> потребителей, а напитки с яркими вку</w:t>
      </w:r>
      <w:r>
        <w:t>сами и ароматами - на молодежь.</w:t>
      </w:r>
    </w:p>
    <w:p w:rsidR="00280C9C" w:rsidRDefault="00280C9C" w:rsidP="00280C9C">
      <w:r>
        <w:t>Важным элементом маркетинговых стратегий в индустрии напитков является управление ценообразованием. Компании разрабатывают гибкие ценовые стратегии, которые учитывают конкурентное окружение, сезонные факторы и спрос потребителей. Акции, скидки и бонусные программы также используются для стимулирования продаж</w:t>
      </w:r>
      <w:r>
        <w:t xml:space="preserve"> и удержания лояльных клиентов.</w:t>
      </w:r>
    </w:p>
    <w:p w:rsidR="00280C9C" w:rsidRDefault="00280C9C" w:rsidP="00280C9C">
      <w:r>
        <w:t>Кроме того, индустрия напитков активно внедряет новые технологии в маркетинговые стратегии. Онлайн-продажи, мобильные приложения для заказа, интернет-реклама и социальные медиа играют важную роль в достижении потребителей и увеличении продаж.</w:t>
      </w:r>
    </w:p>
    <w:p w:rsidR="00280C9C" w:rsidRDefault="00280C9C" w:rsidP="00280C9C">
      <w:r>
        <w:t>Дополнительно в индустрии напитков чрезвычайно важным становится удовлетворение потребительских ожиданий в отношении качества и безопасности продукции. Маркетинговые стратегии включают в себя активное взаимодействие с органами надзора и регулирования, а также акцент на экологической ответственности. Многие компании в индустрии напитков активно продвигают свои усилия по уменьшению воздействия на окружающую среду, внедряя экологически чистые процессы производс</w:t>
      </w:r>
      <w:r>
        <w:t>тва и упаковки своих продуктов.</w:t>
      </w:r>
    </w:p>
    <w:p w:rsidR="00280C9C" w:rsidRDefault="00280C9C" w:rsidP="00280C9C">
      <w:r>
        <w:t>Следует также отметить важность инноваций в индустрии напитков. Компании постоянно ищут новые способы удивить и привлечь потребителей. Это может включать в себя разработку новых вкусов и ингредиентов, а также эксперименты с упаковкой и форматами продуктов. Инновационные напитки, такие как функциональные напитки с добавлением витаминов и минералов, антиоксидантов или сниженным содержанием сахара, пользуются большой по</w:t>
      </w:r>
      <w:r>
        <w:t>пулярностью среди потребителей.</w:t>
      </w:r>
    </w:p>
    <w:p w:rsidR="00280C9C" w:rsidRDefault="00280C9C" w:rsidP="00280C9C">
      <w:r>
        <w:t xml:space="preserve">Кроме того, социальная ответственность становится все более важной частью маркетинговых стратегий в индустрии напитков. Многие компании активно участвуют в благотворительных и общественных инициативах, спонсируют спортивные и культурные мероприятия, а также </w:t>
      </w:r>
      <w:r>
        <w:lastRenderedPageBreak/>
        <w:t>поддерживают проекты по сохранению природы и охране окружающей среды. Это помогает создать позитивный образ бренда и уве</w:t>
      </w:r>
      <w:r>
        <w:t>личить лояльность потребителей.</w:t>
      </w:r>
    </w:p>
    <w:p w:rsidR="00280C9C" w:rsidRDefault="00280C9C" w:rsidP="00280C9C">
      <w:r>
        <w:t xml:space="preserve">Все эти факторы делают индустрию напитков одной из наиболее интересных и динамичных среди других сфер бизнеса. Компании, которые способны адаптироваться к изменяющимся требованиям рынка и </w:t>
      </w:r>
      <w:proofErr w:type="spellStart"/>
      <w:r>
        <w:t>инновационно</w:t>
      </w:r>
      <w:proofErr w:type="spellEnd"/>
      <w:r>
        <w:t xml:space="preserve"> подходить к маркетинговым стратегиям, имеют хорошие шансы на успех и рост в этой конкурентной отрасли.</w:t>
      </w:r>
    </w:p>
    <w:p w:rsidR="00280C9C" w:rsidRPr="00280C9C" w:rsidRDefault="00280C9C" w:rsidP="00280C9C">
      <w:r>
        <w:t>В заключение, маркетинговые стратегии в индустрии напитков подвержены постоянным изменениям и инновациям. Компании в этой отрасли должны быть готовыми адаптироваться к изменяющимся потребительским трендам и конкурентной среде, чтобы оставаться успешными и рентабельными на рынке напитков. Инновации, дифференциация, реклама и управление ценами остаются важными составляющими успешных маркетинговых стратегий в этой динамичной отрасли.</w:t>
      </w:r>
      <w:bookmarkEnd w:id="0"/>
    </w:p>
    <w:sectPr w:rsidR="00280C9C" w:rsidRPr="0028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E1"/>
    <w:rsid w:val="00280C9C"/>
    <w:rsid w:val="00E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8873"/>
  <w15:chartTrackingRefBased/>
  <w15:docId w15:val="{784BD185-ABB1-4205-A7CB-73D1B2FA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0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C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2023-12-10T17:44:00Z</dcterms:created>
  <dcterms:modified xsi:type="dcterms:W3CDTF">2023-12-10T17:47:00Z</dcterms:modified>
</cp:coreProperties>
</file>