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64" w:rsidRDefault="00D62E2F" w:rsidP="00D62E2F">
      <w:pPr>
        <w:pStyle w:val="1"/>
        <w:jc w:val="center"/>
      </w:pPr>
      <w:r w:rsidRPr="00D62E2F">
        <w:t>Кризисный PR и маркетинг в условиях экономического спада</w:t>
      </w:r>
    </w:p>
    <w:p w:rsidR="00D62E2F" w:rsidRDefault="00D62E2F" w:rsidP="00D62E2F"/>
    <w:p w:rsidR="00D62E2F" w:rsidRDefault="00D62E2F" w:rsidP="00D62E2F">
      <w:bookmarkStart w:id="0" w:name="_GoBack"/>
      <w:r>
        <w:t>В условиях экономического спада и кризисных ситуаций, компании сталкиваются с рядом вызовов, включая ухудшение финансовых показателей, снижение спроса на товары и услуги, а также неопределенность на рынке. В таких условиях эффективное управление кризисным PR и маркетингом становится ключевым для сохранения бизнес</w:t>
      </w:r>
      <w:r>
        <w:t>а и восстановления его позиций.</w:t>
      </w:r>
    </w:p>
    <w:p w:rsidR="00D62E2F" w:rsidRDefault="00D62E2F" w:rsidP="00D62E2F">
      <w:r>
        <w:t xml:space="preserve">Одной из основных стратегий в кризисных условиях является поддержание доверия клиентов и партнеров. Компании должны честно и открыто информировать о своей текущей ситуации и принимаемых мерах. Это позволяет сохранить репутацию и предотвратить панику среди клиентов. Особое внимание следует уделить коммуникации через официальные каналы, включая веб-сайт, </w:t>
      </w:r>
      <w:r>
        <w:t>социальные сети и пресс-релизы.</w:t>
      </w:r>
    </w:p>
    <w:p w:rsidR="00D62E2F" w:rsidRDefault="00D62E2F" w:rsidP="00D62E2F">
      <w:r>
        <w:t>Важным инструментом кризисного маркетинга является пересмотр маркетинговых стратегий и бюджетов. В период экономического спада необходимо оптимизировать расходы и перераспределить ресурсы на наиболее эффективные каналы продвижения. Это может включать в себя увеличение акцентов на ценовые преимущества, акции и скидки, а также сосредоточение н</w:t>
      </w:r>
      <w:r>
        <w:t>а продажах через онлайн-каналы.</w:t>
      </w:r>
    </w:p>
    <w:p w:rsidR="00D62E2F" w:rsidRDefault="00D62E2F" w:rsidP="00D62E2F">
      <w:r>
        <w:t>Следует также активно использовать средства кризисного PR. Важно создать позитивное восприятие компании, подчеркнуть ее социальную ответственность и способность адаптироваться к изменяющимся условиям. Креативные решения и нестандартные подходы к рекламе могут помочь привлеч</w:t>
      </w:r>
      <w:r>
        <w:t>ь внимание и удержать клиентов.</w:t>
      </w:r>
    </w:p>
    <w:p w:rsidR="00D62E2F" w:rsidRDefault="00D62E2F" w:rsidP="00D62E2F">
      <w:r>
        <w:t>Сотрудничество с партнерами и конкурентами также может быть полезным в период кризиса. Обмен опытом и ресурсами может помочь снизить издерж</w:t>
      </w:r>
      <w:r>
        <w:t>ки и укрепить позиции на рынке.</w:t>
      </w:r>
    </w:p>
    <w:p w:rsidR="00D62E2F" w:rsidRDefault="00D62E2F" w:rsidP="00D62E2F">
      <w:r>
        <w:t>Следует помнить, что кризис - это временное явление, и компании, которые могут адекватно реагировать на него и адаптировать свои стратегии, обычно выходят из него с укрепленной позицией. Кризисный PR и маркетинг, направленные на сохранение доверия клиентов, оптимизацию расходов и адаптацию к новым условиям, являются важными инструментами в достижении этой цели.</w:t>
      </w:r>
    </w:p>
    <w:p w:rsidR="00D62E2F" w:rsidRDefault="00D62E2F" w:rsidP="00D62E2F">
      <w:r>
        <w:t>Также, важной частью кризисного маркетинга и PR является активное мониторинг ситуации на рынке и изменений в поведении потребителей. В условиях экономического спада потребители могут изменить свои предпочтения, стать более ценовыми ориентированными или склонными к сокращению своих расходов. Понимание этих изменений поможет компании адаптировать свои продукты и маркетинговые стратегии в соответств</w:t>
      </w:r>
      <w:r>
        <w:t>ии с новыми требованиями рынка.</w:t>
      </w:r>
    </w:p>
    <w:p w:rsidR="00D62E2F" w:rsidRDefault="00D62E2F" w:rsidP="00D62E2F">
      <w:r>
        <w:t>Также стоит акцентировать внимание на внутреннем маркетинге. В кризисные периоды сотрудники компании играют важную роль в ее успехе. Они должны быть информированы о текущей ситуации, мотивированы и готовы внести свой вклад в выход из кризиса. Внутренний маркетинг может помочь поддержать единство коллектива и направить усилия</w:t>
      </w:r>
      <w:r>
        <w:t xml:space="preserve"> всех на достижение общей цели.</w:t>
      </w:r>
    </w:p>
    <w:p w:rsidR="00D62E2F" w:rsidRDefault="00D62E2F" w:rsidP="00D62E2F">
      <w:r>
        <w:t>Следует также обратить внимание на долгосрочные перспективы и планирование. Кризисы имеют свойство заканчиваться, и компании, которые вложат усилия в поддержание своей репутации и отношений с клиентами во время кризиса, могут выйти из него с укрепленными позициями. Поэтому даже в условиях экономического спада, компании должны стремиться сохранить долгосрочные отно</w:t>
      </w:r>
      <w:r>
        <w:t>шения с клиентами и партнерами.</w:t>
      </w:r>
    </w:p>
    <w:p w:rsidR="00D62E2F" w:rsidRPr="00D62E2F" w:rsidRDefault="00D62E2F" w:rsidP="00D62E2F">
      <w:r>
        <w:lastRenderedPageBreak/>
        <w:t>Итак, кризисный PR и маркетинг в условиях экономического спада - это сложная, но важная задача. Правильно спланированные и адаптированные стратегии могут помочь компании преодолеть кризис, сохранить свою репутацию и подготовиться к будущим вызовам.</w:t>
      </w:r>
      <w:bookmarkEnd w:id="0"/>
    </w:p>
    <w:sectPr w:rsidR="00D62E2F" w:rsidRPr="00D6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64"/>
    <w:rsid w:val="00283764"/>
    <w:rsid w:val="00D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7406"/>
  <w15:chartTrackingRefBased/>
  <w15:docId w15:val="{425AA340-6F01-4BD1-A748-0B226074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2023-12-10T18:01:00Z</dcterms:created>
  <dcterms:modified xsi:type="dcterms:W3CDTF">2023-12-10T18:03:00Z</dcterms:modified>
</cp:coreProperties>
</file>