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F8" w:rsidRDefault="004D4483" w:rsidP="004D4483">
      <w:pPr>
        <w:pStyle w:val="1"/>
        <w:jc w:val="center"/>
      </w:pPr>
      <w:proofErr w:type="spellStart"/>
      <w:r w:rsidRPr="004D4483">
        <w:t>Имиджевый</w:t>
      </w:r>
      <w:proofErr w:type="spellEnd"/>
      <w:r w:rsidRPr="004D4483">
        <w:t xml:space="preserve"> маркетинг в политической сфере</w:t>
      </w:r>
    </w:p>
    <w:p w:rsidR="004D4483" w:rsidRDefault="004D4483" w:rsidP="004D4483"/>
    <w:p w:rsidR="004D4483" w:rsidRDefault="004D4483" w:rsidP="004D4483">
      <w:bookmarkStart w:id="0" w:name="_GoBack"/>
      <w:proofErr w:type="spellStart"/>
      <w:r>
        <w:t>Имиджевый</w:t>
      </w:r>
      <w:proofErr w:type="spellEnd"/>
      <w:r>
        <w:t xml:space="preserve"> маркетинг в политической сфере – это важнейший инструмент воздействия на сознание и мнение избирателей. В современном политическом мире, где конкуренция между кандидатами и партиями достигла невероятных масштабов, создание и поддержание положительного имиджа стало неотъемлемой частью избирательной кампании. </w:t>
      </w:r>
      <w:proofErr w:type="spellStart"/>
      <w:r>
        <w:t>Имиджевый</w:t>
      </w:r>
      <w:proofErr w:type="spellEnd"/>
      <w:r>
        <w:t xml:space="preserve"> маркетинг позволяет политикам строить образ, который будет привлекательным для избирателей и в</w:t>
      </w:r>
      <w:r>
        <w:t>лиять на их решение на выборах.</w:t>
      </w:r>
    </w:p>
    <w:p w:rsidR="004D4483" w:rsidRDefault="004D4483" w:rsidP="004D4483">
      <w:r>
        <w:t xml:space="preserve">Важной составляющей </w:t>
      </w:r>
      <w:proofErr w:type="spellStart"/>
      <w:r>
        <w:t>имиджевого</w:t>
      </w:r>
      <w:proofErr w:type="spellEnd"/>
      <w:r>
        <w:t xml:space="preserve"> маркетинга является работа с общественным мнением. Политики активно используют социальные сети, теле- и радиоэфиры, </w:t>
      </w:r>
      <w:proofErr w:type="spellStart"/>
      <w:r>
        <w:t>интернет-ресурсы</w:t>
      </w:r>
      <w:proofErr w:type="spellEnd"/>
      <w:r>
        <w:t xml:space="preserve"> для формирования своего образа. Они стараются создать положительные ассоциации у избирателей, подчеркнуть свои достоинства и спрятать недостатки. Это может включать в себя публикацию рассказов о своей деятельности, участие в благотворительных акциях, общение с избирателями н</w:t>
      </w:r>
      <w:r>
        <w:t>а форумах и в социальных сетях.</w:t>
      </w:r>
    </w:p>
    <w:p w:rsidR="004D4483" w:rsidRDefault="004D4483" w:rsidP="004D4483">
      <w:r>
        <w:t xml:space="preserve">Еще одним важным аспектом </w:t>
      </w:r>
      <w:proofErr w:type="spellStart"/>
      <w:r>
        <w:t>имиджевого</w:t>
      </w:r>
      <w:proofErr w:type="spellEnd"/>
      <w:r>
        <w:t xml:space="preserve"> маркетинга в политике является работа с медиа. Политики и их команды активно взаимодействуют с журналистами, создают новости и события, которые могут быть интересными для СМИ. Они стремятся контролировать информацию, которая попадает в СМИ, чтобы обеспечить максимально благоприятно</w:t>
      </w:r>
      <w:r>
        <w:t>е освещение своей деятельности.</w:t>
      </w:r>
    </w:p>
    <w:p w:rsidR="004D4483" w:rsidRDefault="004D4483" w:rsidP="004D4483">
      <w:r>
        <w:t xml:space="preserve">Еще одним важным аспектом </w:t>
      </w:r>
      <w:proofErr w:type="spellStart"/>
      <w:r>
        <w:t>имиджевого</w:t>
      </w:r>
      <w:proofErr w:type="spellEnd"/>
      <w:r>
        <w:t xml:space="preserve"> маркетинга в политике является работа с целевой аудиторией. Кандидаты стараются определить, кто их избиратели, и адаптировать свой образ и послания под их ожидания и потребности. Это может включать в себя разработку специфических образов для разных групп избирателей, таких как молодежь, пенсионеры, бизнесмены и другие.</w:t>
      </w:r>
    </w:p>
    <w:p w:rsidR="004D4483" w:rsidRDefault="004D4483" w:rsidP="004D4483">
      <w:r>
        <w:t xml:space="preserve">Один из ключевых элементов </w:t>
      </w:r>
      <w:proofErr w:type="spellStart"/>
      <w:r>
        <w:t>имиджевого</w:t>
      </w:r>
      <w:proofErr w:type="spellEnd"/>
      <w:r>
        <w:t xml:space="preserve"> маркетинга в политике – это работа с коммуникациями. Политики должны быть мастерами в общении с избирателями, а также в умении выступать перед публичностью. Специалисты по имиджу помогают им разрабатывать эффективные речи, проводить успешные пресс-конференции и интервью, что позволяет создавать и у</w:t>
      </w:r>
      <w:r>
        <w:t>креплять позитивное восприятие.</w:t>
      </w:r>
    </w:p>
    <w:p w:rsidR="004D4483" w:rsidRDefault="004D4483" w:rsidP="004D4483">
      <w:r>
        <w:t xml:space="preserve">Ещё одним важным аспектом является мониторинг общественного мнения и анализ данных. Политики и их команды постоянно следят за реакцией избирателей на свои действия и выступления. Они анализируют результаты опросов, </w:t>
      </w:r>
      <w:proofErr w:type="spellStart"/>
      <w:r>
        <w:t>медиаобзоры</w:t>
      </w:r>
      <w:proofErr w:type="spellEnd"/>
      <w:r>
        <w:t xml:space="preserve"> и социальные медиа, чтобы понимать, какие аспекты и</w:t>
      </w:r>
      <w:r>
        <w:t>х имиджа нуждаются в коррекции.</w:t>
      </w:r>
    </w:p>
    <w:p w:rsidR="004D4483" w:rsidRDefault="004D4483" w:rsidP="004D4483">
      <w:r>
        <w:t xml:space="preserve">Следует также упомянуть, что </w:t>
      </w:r>
      <w:proofErr w:type="spellStart"/>
      <w:r>
        <w:t>имиджевый</w:t>
      </w:r>
      <w:proofErr w:type="spellEnd"/>
      <w:r>
        <w:t xml:space="preserve"> маркетинг в политике имеет свои недостатки и вызывает критику. Некоторые критики утверждают, что фокус на создании положительного образа может привести к отсутствию честности и прозрачности в действиях политиков. Однако, независимо от этой критики, </w:t>
      </w:r>
      <w:proofErr w:type="spellStart"/>
      <w:r>
        <w:t>имиджевый</w:t>
      </w:r>
      <w:proofErr w:type="spellEnd"/>
      <w:r>
        <w:t xml:space="preserve"> маркетинг продолжает оставаться неотъемлемой частью политической арены</w:t>
      </w:r>
      <w:r>
        <w:t>.</w:t>
      </w:r>
    </w:p>
    <w:p w:rsidR="004D4483" w:rsidRDefault="004D4483" w:rsidP="004D4483">
      <w:r>
        <w:t xml:space="preserve">Итак, </w:t>
      </w:r>
      <w:proofErr w:type="spellStart"/>
      <w:r>
        <w:t>имиджевый</w:t>
      </w:r>
      <w:proofErr w:type="spellEnd"/>
      <w:r>
        <w:t xml:space="preserve"> маркетинг в политической сфере является мощным инструментом для формирования образа политиков и партий перед избирателями. Этот процесс включает в себя работу с общественным мнением, медиа, целевой аудиторией, коммуникациями и анализом данных. Несмотря на критику, он остаётся важным элементом современной политической деятельности, способствуя успешной кампании и достижению политических целей.</w:t>
      </w:r>
    </w:p>
    <w:p w:rsidR="004D4483" w:rsidRPr="004D4483" w:rsidRDefault="004D4483" w:rsidP="004D4483">
      <w:r>
        <w:t xml:space="preserve">В заключение, </w:t>
      </w:r>
      <w:proofErr w:type="spellStart"/>
      <w:r>
        <w:t>имиджевый</w:t>
      </w:r>
      <w:proofErr w:type="spellEnd"/>
      <w:r>
        <w:t xml:space="preserve"> маркетинг в политической сфере играет важную роль в формировании образа кандидатов и партий перед избирателями. Политики активно используют медиа и социальные сети, чтобы создать и укрепить свой положительный имидж, контролировать </w:t>
      </w:r>
      <w:r>
        <w:lastRenderedPageBreak/>
        <w:t xml:space="preserve">информацию и взаимодействовать с целевой аудиторией. Эффективный </w:t>
      </w:r>
      <w:proofErr w:type="spellStart"/>
      <w:r>
        <w:t>имиджевый</w:t>
      </w:r>
      <w:proofErr w:type="spellEnd"/>
      <w:r>
        <w:t xml:space="preserve"> маркетинг позволяет политикам увеличить свои шансы на победу на выборах и достичь своих политических целей.</w:t>
      </w:r>
      <w:bookmarkEnd w:id="0"/>
    </w:p>
    <w:sectPr w:rsidR="004D4483" w:rsidRPr="004D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F8"/>
    <w:rsid w:val="004D4483"/>
    <w:rsid w:val="0065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702F"/>
  <w15:chartTrackingRefBased/>
  <w15:docId w15:val="{07863C29-E30C-4970-AD8E-4FF162E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2023-12-10T18:13:00Z</dcterms:created>
  <dcterms:modified xsi:type="dcterms:W3CDTF">2023-12-10T18:16:00Z</dcterms:modified>
</cp:coreProperties>
</file>