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42" w:rsidRDefault="00676F83" w:rsidP="00676F83">
      <w:pPr>
        <w:pStyle w:val="1"/>
        <w:jc w:val="center"/>
      </w:pPr>
      <w:r w:rsidRPr="00676F83">
        <w:t>Влияние экологических трендов на маркетинг</w:t>
      </w:r>
    </w:p>
    <w:p w:rsidR="00676F83" w:rsidRDefault="00676F83" w:rsidP="00676F83"/>
    <w:p w:rsidR="00676F83" w:rsidRDefault="00676F83" w:rsidP="00676F83">
      <w:bookmarkStart w:id="0" w:name="_GoBack"/>
      <w:r>
        <w:t>Экологические тренды имеют значительное влияние на маркетинг в различных отраслях. С ростом осознания экологических проблем и изменения климата потребители становятся все более внимательными к экологическим аспектам продуктов и услуг, что вынуждает компании адаптироват</w:t>
      </w:r>
      <w:r>
        <w:t>ь свои маркетинговые стратегии.</w:t>
      </w:r>
    </w:p>
    <w:p w:rsidR="00676F83" w:rsidRDefault="00676F83" w:rsidP="00676F83">
      <w:r>
        <w:t>Одним из ключевых аспектов влияния экологических трендов на маркетинг является увеличенное внимание к устойчивости и экологической ответственности. Компании активно внедряют понятия устойчивости в свои маркетинговые кампании, подчеркивая экологические плюсы своих продуктов и бизнес-практик. Это может включать в себя использование экологически чистых материалов, снижение выбросов и потребления энергии, а также внедрение пе</w:t>
      </w:r>
      <w:r>
        <w:t>реработки и утилизации отходов.</w:t>
      </w:r>
    </w:p>
    <w:p w:rsidR="00676F83" w:rsidRDefault="00676F83" w:rsidP="00676F83">
      <w:r>
        <w:t>Другим важным аспектом влияния экологических трендов на маркетинг является спрос потребителей на экологически сертифицированные продукты и услуги. Экологические лейблы и сертификации становятся мощным инструментом продвижения, и многие компании стремятся получить их, чтобы доказать свою экологическую ответств</w:t>
      </w:r>
      <w:r>
        <w:t>енность перед клиентами.</w:t>
      </w:r>
    </w:p>
    <w:p w:rsidR="00676F83" w:rsidRDefault="00676F83" w:rsidP="00676F83">
      <w:r>
        <w:t>Кроме того, экологические тренды оказывают влияние на изменение потребительского поведения. Потребители все чаще ориентируются на продукты, которые меньше нагружают окружающую среду и имеют меньший углеродный след. Это стимулирует компании к созданию экологически более дружелюбных продуктов и внедрению маркетинговых стратегий, направленных</w:t>
      </w:r>
      <w:r>
        <w:t xml:space="preserve"> на поддержание этой тенденции.</w:t>
      </w:r>
    </w:p>
    <w:p w:rsidR="00676F83" w:rsidRDefault="00676F83" w:rsidP="00676F83">
      <w:r>
        <w:t xml:space="preserve">Следует также отметить, что экологические тренды могут повлиять на формирование имиджа компании. Компании, активно участвующие в экологических и социальных инициативах, могут улучшить свой общественный статус и привлечь больше клиентов, </w:t>
      </w:r>
      <w:r>
        <w:t>которые разделяют эти ценности.</w:t>
      </w:r>
    </w:p>
    <w:p w:rsidR="00676F83" w:rsidRDefault="00676F83" w:rsidP="00676F83">
      <w:r>
        <w:t>Итак, экологические тренды оказывают значительное влияние на маркетинг, заставляя компании пересматривать свои стратегии и адаптироваться к изменяющимся потребительским ожиданиям. Устойчивость, экологическая ответственность и сертификации становятся важными элементами маркетинговых усилий, и компании, которые успешно интегрируют эти аспекты, могут укрепить свою позицию на рынке и привлечь новых клиентов.</w:t>
      </w:r>
    </w:p>
    <w:p w:rsidR="00676F83" w:rsidRDefault="00676F83" w:rsidP="00676F83">
      <w:r>
        <w:t>Дополнительно следует подчеркнуть, что экологические тренды не только влияют на маркетинг, но и могут способствовать инновационному развитию продуктов и услуг. Компании, ориентированные на устойчивость и экологическую ответственность, часто вынуждены искать новые способы производства, упаковки и распространения своих продуктов. Это может привести к созданию новых решений и технологий, что, в свою очередь, может стать дополнительным конкурентным преимущест</w:t>
      </w:r>
      <w:r>
        <w:t>вом на рынке.</w:t>
      </w:r>
    </w:p>
    <w:p w:rsidR="00676F83" w:rsidRDefault="00676F83" w:rsidP="00676F83">
      <w:r>
        <w:t>Осознание экологических аспектов продуктов также способствует улучшению коммуникации между брендом и клиентами. Компании, активно внедряющие экологические инициативы, могут рассказывать своим клиентам о своих достижениях в этой области, что усиливает имидж компании и увеличивает д</w:t>
      </w:r>
      <w:r>
        <w:t>оверие со стороны потребителей.</w:t>
      </w:r>
    </w:p>
    <w:p w:rsidR="00676F83" w:rsidRDefault="00676F83" w:rsidP="00676F83">
      <w:r>
        <w:t xml:space="preserve">Наконец, экологические тренды в маркетинге могут оказывать влияние на регулирование и нормативные акты. Государства и международные организации все больше внимания уделяют экологическим вопросам, и это может привести к изменениям в законодательстве и стандартах. </w:t>
      </w:r>
      <w:r>
        <w:lastRenderedPageBreak/>
        <w:t>Компании, заблаговременно адаптирующие свои практики к новым требованиям, могут избежать штрафов и негативн</w:t>
      </w:r>
      <w:r>
        <w:t>ого воздействия на свой бизнес.</w:t>
      </w:r>
    </w:p>
    <w:p w:rsidR="00676F83" w:rsidRPr="00676F83" w:rsidRDefault="00676F83" w:rsidP="00676F83">
      <w:r>
        <w:t>В заключение, экологические тренды оказывают глубокое и многогранное влияние на маркетинг, преобразуя стратегии компаний и создавая новые возможности для развития и инноваций. Устойчивость и экологическая ответственность становятся важными факторами в привлечении клиентов и укреплении имиджа бренда, а компании, способные адаптироваться к этим трендам, могут выиграть на рынке и продолжать развиваться в гармонии с окружающей средой.</w:t>
      </w:r>
      <w:bookmarkEnd w:id="0"/>
    </w:p>
    <w:sectPr w:rsidR="00676F83" w:rsidRPr="00676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42"/>
    <w:rsid w:val="004D0742"/>
    <w:rsid w:val="0067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94332"/>
  <w15:chartTrackingRefBased/>
  <w15:docId w15:val="{360348A2-868F-45BB-B66F-C9718C8B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6F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F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2023-12-10T18:49:00Z</dcterms:created>
  <dcterms:modified xsi:type="dcterms:W3CDTF">2023-12-10T18:51:00Z</dcterms:modified>
</cp:coreProperties>
</file>