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41" w:rsidRDefault="00687086" w:rsidP="00687086">
      <w:pPr>
        <w:pStyle w:val="1"/>
        <w:jc w:val="center"/>
      </w:pPr>
      <w:r w:rsidRPr="00687086">
        <w:t>Лазерная коррекция зрения</w:t>
      </w:r>
      <w:r>
        <w:t>:</w:t>
      </w:r>
      <w:r w:rsidRPr="00687086">
        <w:t xml:space="preserve"> принципы и перспективы</w:t>
      </w:r>
    </w:p>
    <w:p w:rsidR="00687086" w:rsidRDefault="00687086" w:rsidP="00687086"/>
    <w:p w:rsidR="00687086" w:rsidRDefault="00687086" w:rsidP="00687086">
      <w:bookmarkStart w:id="0" w:name="_GoBack"/>
      <w:r>
        <w:t>Лазерная коррекция зрения - это современная методика, которая позволяет улучшить зрение путем изменения формы роговицы глаза. Этот метод стал одним из наиболее популярных способов коррекции зрения в мире. Основной принцип лазерной коррекции заключается в том, что лазерный луч точно моделирует поверхность роговицы, удаляя тонкий слой т</w:t>
      </w:r>
      <w:r>
        <w:t>кани и придавая ей новую форму.</w:t>
      </w:r>
    </w:p>
    <w:p w:rsidR="00687086" w:rsidRDefault="00687086" w:rsidP="00687086">
      <w:r>
        <w:t xml:space="preserve">Одним из наиболее распространенных методов лазерной коррекции зрения является LASIK (лат. </w:t>
      </w:r>
      <w:proofErr w:type="spellStart"/>
      <w:r>
        <w:t>Laser-Assisted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Situ</w:t>
      </w:r>
      <w:proofErr w:type="spellEnd"/>
      <w:r>
        <w:t xml:space="preserve"> </w:t>
      </w:r>
      <w:proofErr w:type="spellStart"/>
      <w:r>
        <w:t>Keratomileusis</w:t>
      </w:r>
      <w:proofErr w:type="spellEnd"/>
      <w:r>
        <w:t>), который с успехом применяется для коррекции близорукости, дальнозоркости и астигматизма. Процедура LASIK выполняется в несколько этапов: сначала создается тонкий лоскут роговицы, затем лазерное воздействие корректирует ее форму, после чего</w:t>
      </w:r>
      <w:r>
        <w:t xml:space="preserve"> лоскут возвращается на место. </w:t>
      </w:r>
    </w:p>
    <w:p w:rsidR="00687086" w:rsidRDefault="00687086" w:rsidP="00687086">
      <w:r>
        <w:t xml:space="preserve">Другим методом лазерной коррекции является PRK (лат. </w:t>
      </w:r>
      <w:proofErr w:type="spellStart"/>
      <w:r>
        <w:t>Photorefractive</w:t>
      </w:r>
      <w:proofErr w:type="spellEnd"/>
      <w:r>
        <w:t xml:space="preserve"> </w:t>
      </w:r>
      <w:proofErr w:type="spellStart"/>
      <w:r>
        <w:t>Keratectomy</w:t>
      </w:r>
      <w:proofErr w:type="spellEnd"/>
      <w:r>
        <w:t>), при котором эпителий роговицы удаляется полностью перед лазерной коррекцией. Этот метод может использоваться в случаях, когда LASIK не рекоменду</w:t>
      </w:r>
      <w:r>
        <w:t>ется по медицинским показаниям.</w:t>
      </w:r>
    </w:p>
    <w:p w:rsidR="00687086" w:rsidRDefault="00687086" w:rsidP="00687086">
      <w:r>
        <w:t xml:space="preserve">Также существует метод лазерной коррекции зрения под названием LASEK (лат.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Epithelial</w:t>
      </w:r>
      <w:proofErr w:type="spellEnd"/>
      <w:r>
        <w:t xml:space="preserve"> </w:t>
      </w:r>
      <w:proofErr w:type="spellStart"/>
      <w:r>
        <w:t>Keratomileusis</w:t>
      </w:r>
      <w:proofErr w:type="spellEnd"/>
      <w:r>
        <w:t>), который схож с PRK, но при нем эпителий роговицы сохраняется и возвращ</w:t>
      </w:r>
      <w:r>
        <w:t>ается на место после коррекции.</w:t>
      </w:r>
    </w:p>
    <w:p w:rsidR="00687086" w:rsidRDefault="00687086" w:rsidP="00687086">
      <w:r>
        <w:t>Лазерная коррекция зрения имеет ряд перспективных аспектов. В последние десятилетия были совершены значительные технологические исследования и улучшения, что сделало процедуру более безопасной и эффективной. С развитием технологий лазерной коррекции появились возможности персонализированной коррекции зрения, учитывающей индивидуальны</w:t>
      </w:r>
      <w:r>
        <w:t>е особенности каждого пациента.</w:t>
      </w:r>
    </w:p>
    <w:p w:rsidR="00687086" w:rsidRDefault="00687086" w:rsidP="00687086">
      <w:r>
        <w:t>Кроме того, перспективы включают развитие более точных и надежных методов оценки глаза перед проведением лазерной коррекции, а также использование новых типов лазеров и технологий для улучшения результатов операций. В будущем можно ожидать дальнейшего совершенствования и распространения методов лазерной коррекции зрения, что сделает их еще более доступными и эффективными для пациентов с разными видами рефракционных ошибок глаза.</w:t>
      </w:r>
    </w:p>
    <w:p w:rsidR="00687086" w:rsidRDefault="00687086" w:rsidP="00687086">
      <w:r>
        <w:t>Для многих пациентов лазерная коррекция зрения стала настоящим спасением, позволяя им избавиться от необходимости носить очки или контактные линзы. Это значительно повышает качество жизни, освобождает от ограничений, связанных с зрительными проблемами, и улучшае</w:t>
      </w:r>
      <w:r>
        <w:t>т комфорт в повседневной жизни.</w:t>
      </w:r>
    </w:p>
    <w:p w:rsidR="00687086" w:rsidRDefault="00687086" w:rsidP="00687086">
      <w:r>
        <w:t>Однако важно понимать, что не каждый человек подходит для лазерной коррекции зрения, и перед проведением процедуры необходимо пройти детальное обследование у врача-офтальмолога. Кроме того, как и любая хирургическая процедура, лазерная коррекция зрения имеет свои риски и ограничения, и решение о проведении операции должно быть принято внимательно и осно</w:t>
      </w:r>
      <w:r>
        <w:t>вано на медицинских показаниях.</w:t>
      </w:r>
    </w:p>
    <w:p w:rsidR="00687086" w:rsidRDefault="00687086" w:rsidP="00687086">
      <w:r>
        <w:t>В будущем можно ожидать дальнейшего совершенствования технологий и методов лазерной коррекции зрения, что приведет к еще более высокой эффективности и безопасности процедуры. Также возможно расширение спектра пациентов, которые могут воспользоваться этой методикой, включая тех, у кого есть определенные медицинские прот</w:t>
      </w:r>
      <w:r>
        <w:t>ивопоказания в настоящее время.</w:t>
      </w:r>
    </w:p>
    <w:p w:rsidR="00687086" w:rsidRPr="00687086" w:rsidRDefault="00687086" w:rsidP="00687086">
      <w:r>
        <w:lastRenderedPageBreak/>
        <w:t>Лазерная коррекция зрения остается одним из наиболее инновационных достижений в области офтальмологии, и ее принципы и перспективы продолжают развиваться, принося пользу миллионам людей по всему миру, желающим улучшить свое зрение и качество жизни.</w:t>
      </w:r>
      <w:bookmarkEnd w:id="0"/>
    </w:p>
    <w:sectPr w:rsidR="00687086" w:rsidRPr="0068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41"/>
    <w:rsid w:val="00352041"/>
    <w:rsid w:val="006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981D"/>
  <w15:chartTrackingRefBased/>
  <w15:docId w15:val="{9FD26EBA-C759-4455-ADD8-3685624B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2023-12-10T19:20:00Z</dcterms:created>
  <dcterms:modified xsi:type="dcterms:W3CDTF">2023-12-10T19:21:00Z</dcterms:modified>
</cp:coreProperties>
</file>